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50B96" w14:textId="3177E6A4" w:rsidR="00412CD2" w:rsidRPr="00AE5DFF" w:rsidRDefault="00AE5DFF" w:rsidP="00BC0961">
      <w:pPr>
        <w:pStyle w:val="Titre"/>
        <w:pBdr>
          <w:bottom w:val="single" w:sz="4" w:space="1" w:color="auto"/>
        </w:pBdr>
        <w:shd w:val="clear" w:color="auto" w:fill="F2F2F2" w:themeFill="background1" w:themeFillShade="F2"/>
        <w:jc w:val="center"/>
      </w:pPr>
      <w:r w:rsidRPr="00AE5DFF">
        <w:t>Un numérique vraiment pour tous ?</w:t>
      </w:r>
      <w:r>
        <w:t xml:space="preserve"> </w:t>
      </w:r>
      <w:r>
        <w:br/>
      </w:r>
      <w:r w:rsidRPr="00AE5DFF">
        <w:t xml:space="preserve">Perception par les Français des inégalités d’accès </w:t>
      </w:r>
      <w:r w:rsidRPr="00AE5DFF">
        <w:br/>
        <w:t>et d’utilisation des outils numériques</w:t>
      </w:r>
      <w:r w:rsidR="008A33F6">
        <w:t>.</w:t>
      </w:r>
    </w:p>
    <w:p w14:paraId="2C3A5B0D" w14:textId="5DE18EB2" w:rsidR="00C25169" w:rsidRPr="00492453" w:rsidRDefault="00AE5DFF" w:rsidP="00AE5DFF">
      <w:pPr>
        <w:rPr>
          <w:b/>
          <w:bCs/>
        </w:rPr>
      </w:pPr>
      <w:r w:rsidRPr="00492453">
        <w:rPr>
          <w:b/>
          <w:bCs/>
        </w:rPr>
        <w:t>Une étude Harris Interactive pour la Fédération Française des Télécoms.</w:t>
      </w:r>
    </w:p>
    <w:p w14:paraId="74B7AF14" w14:textId="7E818A5A" w:rsidR="00AE5DFF" w:rsidRPr="00492453" w:rsidRDefault="00AE5DFF" w:rsidP="00AE5DFF">
      <w:pPr>
        <w:rPr>
          <w:b/>
          <w:bCs/>
        </w:rPr>
      </w:pPr>
      <w:r w:rsidRPr="00492453">
        <w:rPr>
          <w:b/>
          <w:bCs/>
        </w:rPr>
        <w:t>Septembre 2018.</w:t>
      </w:r>
    </w:p>
    <w:p w14:paraId="4D0783BC" w14:textId="5CCCC511" w:rsidR="00AE5DFF" w:rsidRPr="008A33F6" w:rsidRDefault="00AE5DFF" w:rsidP="00AE5DFF">
      <w:pPr>
        <w:pStyle w:val="Paragraphedeliste"/>
        <w:numPr>
          <w:ilvl w:val="0"/>
          <w:numId w:val="8"/>
        </w:numPr>
        <w:rPr>
          <w:szCs w:val="24"/>
        </w:rPr>
      </w:pPr>
      <w:r w:rsidRPr="008A33F6">
        <w:rPr>
          <w:szCs w:val="24"/>
        </w:rPr>
        <w:t>Magalie Gérard, Directrice adjointe du Département Politique – Opinion</w:t>
      </w:r>
      <w:r w:rsidR="00492453">
        <w:rPr>
          <w:szCs w:val="24"/>
        </w:rPr>
        <w:t> ;</w:t>
      </w:r>
    </w:p>
    <w:p w14:paraId="0040F660" w14:textId="3DD99A7F" w:rsidR="00AE5DFF" w:rsidRPr="008A33F6" w:rsidRDefault="00AE5DFF" w:rsidP="00AE5DFF">
      <w:pPr>
        <w:pStyle w:val="Paragraphedeliste"/>
        <w:numPr>
          <w:ilvl w:val="0"/>
          <w:numId w:val="8"/>
        </w:numPr>
        <w:rPr>
          <w:szCs w:val="24"/>
        </w:rPr>
      </w:pPr>
      <w:r w:rsidRPr="008A33F6">
        <w:rPr>
          <w:szCs w:val="24"/>
        </w:rPr>
        <w:t>Pierre-Hadrien Bartoli, Chef de groupe au Département Politique – Opinion</w:t>
      </w:r>
      <w:r w:rsidR="00492453">
        <w:rPr>
          <w:szCs w:val="24"/>
        </w:rPr>
        <w:t> ;</w:t>
      </w:r>
    </w:p>
    <w:p w14:paraId="200BC497" w14:textId="6008C2D1" w:rsidR="00AE5DFF" w:rsidRPr="008A33F6" w:rsidRDefault="00AE5DFF" w:rsidP="00AE5DFF">
      <w:pPr>
        <w:pStyle w:val="Paragraphedeliste"/>
        <w:numPr>
          <w:ilvl w:val="0"/>
          <w:numId w:val="8"/>
        </w:numPr>
        <w:rPr>
          <w:szCs w:val="24"/>
        </w:rPr>
      </w:pPr>
      <w:r w:rsidRPr="008A33F6">
        <w:rPr>
          <w:szCs w:val="24"/>
        </w:rPr>
        <w:t>Antoine Gautier, Chargé d’études au Département Politique – Opinion</w:t>
      </w:r>
      <w:r w:rsidR="00492453">
        <w:rPr>
          <w:szCs w:val="24"/>
        </w:rPr>
        <w:t>.</w:t>
      </w:r>
    </w:p>
    <w:p w14:paraId="312C3DC6" w14:textId="19A29277" w:rsidR="00AE5DFF" w:rsidRPr="008A33F6" w:rsidRDefault="00AE5DFF" w:rsidP="008A33F6">
      <w:pPr>
        <w:pStyle w:val="Titre2"/>
      </w:pPr>
      <w:r w:rsidRPr="008A33F6">
        <w:t>Sommaire</w:t>
      </w:r>
    </w:p>
    <w:p w14:paraId="0ABEE529" w14:textId="4A54C458" w:rsidR="00AE5DFF" w:rsidRPr="008A33F6" w:rsidRDefault="00AE5DFF" w:rsidP="00AE5DFF">
      <w:pPr>
        <w:pStyle w:val="Paragraphedeliste"/>
        <w:numPr>
          <w:ilvl w:val="0"/>
          <w:numId w:val="9"/>
        </w:numPr>
        <w:rPr>
          <w:szCs w:val="24"/>
        </w:rPr>
      </w:pPr>
      <w:r w:rsidRPr="008A33F6">
        <w:rPr>
          <w:szCs w:val="24"/>
        </w:rPr>
        <w:t>Méthodologie d’enquête : page 3 ;</w:t>
      </w:r>
    </w:p>
    <w:p w14:paraId="5869FF2E" w14:textId="1415ECBD" w:rsidR="00AE5DFF" w:rsidRPr="008A33F6" w:rsidRDefault="00AE5DFF" w:rsidP="00AE5DFF">
      <w:pPr>
        <w:pStyle w:val="Paragraphedeliste"/>
        <w:numPr>
          <w:ilvl w:val="0"/>
          <w:numId w:val="9"/>
        </w:numPr>
        <w:rPr>
          <w:szCs w:val="24"/>
        </w:rPr>
      </w:pPr>
      <w:r w:rsidRPr="008A33F6">
        <w:rPr>
          <w:szCs w:val="24"/>
        </w:rPr>
        <w:t>Premiers enseignements : page 5 ;</w:t>
      </w:r>
    </w:p>
    <w:p w14:paraId="4D79CA55" w14:textId="1C99278D" w:rsidR="00AE5DFF" w:rsidRPr="008A33F6" w:rsidRDefault="00AE5DFF" w:rsidP="00AE5DFF">
      <w:pPr>
        <w:pStyle w:val="Paragraphedeliste"/>
        <w:numPr>
          <w:ilvl w:val="0"/>
          <w:numId w:val="9"/>
        </w:numPr>
        <w:rPr>
          <w:szCs w:val="24"/>
        </w:rPr>
      </w:pPr>
      <w:r w:rsidRPr="008A33F6">
        <w:rPr>
          <w:szCs w:val="24"/>
        </w:rPr>
        <w:t>Place du numérique et sentiment de maîtrise : page 9 ;</w:t>
      </w:r>
    </w:p>
    <w:p w14:paraId="369BA3F2" w14:textId="52D5DCF8" w:rsidR="00AE5DFF" w:rsidRPr="008A33F6" w:rsidRDefault="00AE5DFF" w:rsidP="00AE5DFF">
      <w:pPr>
        <w:pStyle w:val="Paragraphedeliste"/>
        <w:numPr>
          <w:ilvl w:val="0"/>
          <w:numId w:val="9"/>
        </w:numPr>
        <w:rPr>
          <w:szCs w:val="24"/>
        </w:rPr>
      </w:pPr>
      <w:r w:rsidRPr="008A33F6">
        <w:rPr>
          <w:szCs w:val="24"/>
        </w:rPr>
        <w:t>Besoin d’accompagnement dans l’utilisation des outils numériques : page 20 ;</w:t>
      </w:r>
    </w:p>
    <w:p w14:paraId="0CD99375" w14:textId="5AF0D6CE" w:rsidR="00AE5DFF" w:rsidRPr="008A33F6" w:rsidRDefault="00AE5DFF" w:rsidP="00AE5DFF">
      <w:pPr>
        <w:pStyle w:val="Paragraphedeliste"/>
        <w:numPr>
          <w:ilvl w:val="0"/>
          <w:numId w:val="9"/>
        </w:numPr>
        <w:rPr>
          <w:szCs w:val="24"/>
        </w:rPr>
      </w:pPr>
      <w:r w:rsidRPr="008A33F6">
        <w:rPr>
          <w:szCs w:val="24"/>
        </w:rPr>
        <w:t>Acteurs et solutions pour améliorer l’accès de tous aux outils numériques : page 27.</w:t>
      </w:r>
    </w:p>
    <w:p w14:paraId="646D79AC" w14:textId="695296D9" w:rsidR="00AE5DFF" w:rsidRDefault="00AE5DFF" w:rsidP="008A33F6">
      <w:pPr>
        <w:pStyle w:val="Titre2"/>
      </w:pPr>
      <w:r w:rsidRPr="00AE5DFF">
        <w:t>Méthodologie d’enquête</w:t>
      </w:r>
    </w:p>
    <w:p w14:paraId="3B99F7F2" w14:textId="374CC080" w:rsidR="00AE5DFF" w:rsidRPr="008A33F6" w:rsidRDefault="00AE5DFF" w:rsidP="008A33F6">
      <w:pPr>
        <w:pStyle w:val="Paragraphedeliste"/>
        <w:numPr>
          <w:ilvl w:val="0"/>
          <w:numId w:val="11"/>
        </w:numPr>
        <w:rPr>
          <w:szCs w:val="24"/>
        </w:rPr>
      </w:pPr>
      <w:r w:rsidRPr="008A33F6">
        <w:rPr>
          <w:szCs w:val="24"/>
        </w:rPr>
        <w:t>Enquête réalisée par téléphone du 3 au 8 septembre 2018</w:t>
      </w:r>
      <w:r w:rsidR="008A33F6" w:rsidRPr="008A33F6">
        <w:rPr>
          <w:szCs w:val="24"/>
        </w:rPr>
        <w:t> ;</w:t>
      </w:r>
    </w:p>
    <w:p w14:paraId="20A9E2CB" w14:textId="7F8DCE9C" w:rsidR="00AE5DFF" w:rsidRPr="008A33F6" w:rsidRDefault="00AE5DFF" w:rsidP="00412CD2">
      <w:pPr>
        <w:pStyle w:val="Paragraphedeliste"/>
        <w:numPr>
          <w:ilvl w:val="0"/>
          <w:numId w:val="11"/>
        </w:numPr>
        <w:rPr>
          <w:szCs w:val="24"/>
        </w:rPr>
      </w:pPr>
      <w:r w:rsidRPr="008A33F6">
        <w:rPr>
          <w:szCs w:val="24"/>
        </w:rPr>
        <w:t>Échantillon de 1008 personnes représentatif des Français âgés de 18 ans et</w:t>
      </w:r>
      <w:r w:rsidR="008A33F6" w:rsidRPr="008A33F6">
        <w:rPr>
          <w:szCs w:val="24"/>
        </w:rPr>
        <w:t xml:space="preserve"> </w:t>
      </w:r>
      <w:r w:rsidRPr="008A33F6">
        <w:rPr>
          <w:szCs w:val="24"/>
        </w:rPr>
        <w:t>plus</w:t>
      </w:r>
      <w:r w:rsidR="008A33F6" w:rsidRPr="008A33F6">
        <w:rPr>
          <w:szCs w:val="24"/>
        </w:rPr>
        <w:t xml:space="preserve"> ;</w:t>
      </w:r>
    </w:p>
    <w:p w14:paraId="7C7F1300" w14:textId="79D66946" w:rsidR="00AE5DFF" w:rsidRPr="008A33F6" w:rsidRDefault="00AE5DFF" w:rsidP="008A33F6">
      <w:pPr>
        <w:pStyle w:val="Paragraphedeliste"/>
        <w:numPr>
          <w:ilvl w:val="0"/>
          <w:numId w:val="11"/>
        </w:numPr>
        <w:rPr>
          <w:szCs w:val="24"/>
        </w:rPr>
      </w:pPr>
      <w:r w:rsidRPr="008A33F6">
        <w:rPr>
          <w:szCs w:val="24"/>
        </w:rPr>
        <w:t>Méthode des quotas et redressement appliqués aux variables suivantes : sexe, âge, catégorie socioprofessionnelle et région de l’interviewé(e)</w:t>
      </w:r>
      <w:r w:rsidR="008A33F6" w:rsidRPr="008A33F6">
        <w:rPr>
          <w:szCs w:val="24"/>
        </w:rPr>
        <w:t> ;</w:t>
      </w:r>
    </w:p>
    <w:p w14:paraId="7420AC53" w14:textId="77777777" w:rsidR="00AE5DFF" w:rsidRPr="008A33F6" w:rsidRDefault="00AE5DFF" w:rsidP="008A33F6">
      <w:pPr>
        <w:pStyle w:val="Paragraphedeliste"/>
        <w:numPr>
          <w:ilvl w:val="0"/>
          <w:numId w:val="11"/>
        </w:numPr>
        <w:rPr>
          <w:szCs w:val="24"/>
        </w:rPr>
      </w:pPr>
      <w:r w:rsidRPr="008A33F6">
        <w:rPr>
          <w:szCs w:val="24"/>
        </w:rPr>
        <w:t>Aide à la lecture des résultats détaillés :</w:t>
      </w:r>
    </w:p>
    <w:p w14:paraId="247FE038" w14:textId="57835F5F" w:rsidR="00AE5DFF" w:rsidRPr="008A33F6" w:rsidRDefault="00AE5DFF" w:rsidP="008A33F6">
      <w:pPr>
        <w:pStyle w:val="Paragraphedeliste"/>
        <w:numPr>
          <w:ilvl w:val="0"/>
          <w:numId w:val="12"/>
        </w:numPr>
        <w:rPr>
          <w:szCs w:val="24"/>
        </w:rPr>
      </w:pPr>
      <w:r w:rsidRPr="008A33F6">
        <w:rPr>
          <w:szCs w:val="24"/>
        </w:rPr>
        <w:t>Les chiffres présentés sont exprimés en pourcentage</w:t>
      </w:r>
      <w:r w:rsidR="008A33F6" w:rsidRPr="008A33F6">
        <w:rPr>
          <w:szCs w:val="24"/>
        </w:rPr>
        <w:t> ;</w:t>
      </w:r>
    </w:p>
    <w:p w14:paraId="1A210505" w14:textId="65EEA8A2" w:rsidR="00AE5DFF" w:rsidRDefault="00AE5DFF" w:rsidP="008A33F6">
      <w:pPr>
        <w:pStyle w:val="Paragraphedeliste"/>
        <w:numPr>
          <w:ilvl w:val="0"/>
          <w:numId w:val="12"/>
        </w:numPr>
        <w:rPr>
          <w:szCs w:val="24"/>
        </w:rPr>
      </w:pPr>
      <w:r w:rsidRPr="008A33F6">
        <w:rPr>
          <w:szCs w:val="24"/>
        </w:rPr>
        <w:t>Dans cette étude, les « outils numériques » regroupent les supports physiques (Ordinateurs, tablettes, smartphones…) et les services (Internet).</w:t>
      </w:r>
    </w:p>
    <w:p w14:paraId="5CD54DD8" w14:textId="53E7C96C" w:rsidR="008A33F6" w:rsidRDefault="008A33F6" w:rsidP="008A33F6">
      <w:pPr>
        <w:pStyle w:val="Titre2"/>
      </w:pPr>
      <w:r>
        <w:t>Intervalle de confiance</w:t>
      </w:r>
    </w:p>
    <w:p w14:paraId="7E270D65" w14:textId="48074C74" w:rsidR="008A33F6" w:rsidRDefault="008A33F6" w:rsidP="008A33F6">
      <w:r w:rsidRPr="008A33F6">
        <w:t>L’intervalle de confiance (parfois appelé « marge d’erreur ») permet de déterminer la confiance qui peut être attribuée à une valeur, en prenant en compte la valeur observée et la taille de l’échantillon. Si le calcul de l’intervalle de confiance concerne les sondages réalisés avec la méthode aléatoire, il est communément admis qu’il est proche pour les sondages réalisés avec la méthode des quotas.</w:t>
      </w:r>
    </w:p>
    <w:p w14:paraId="5B0CD0B6" w14:textId="77777777" w:rsidR="008A33F6" w:rsidRDefault="008A33F6">
      <w:pPr>
        <w:jc w:val="left"/>
      </w:pPr>
      <w:r>
        <w:br w:type="page"/>
      </w:r>
    </w:p>
    <w:tbl>
      <w:tblPr>
        <w:tblStyle w:val="TableNormal"/>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165"/>
        <w:gridCol w:w="1303"/>
        <w:gridCol w:w="1234"/>
        <w:gridCol w:w="1234"/>
        <w:gridCol w:w="1473"/>
        <w:gridCol w:w="1570"/>
      </w:tblGrid>
      <w:tr w:rsidR="008A33F6" w:rsidRPr="008A33F6" w14:paraId="6EFFD2C6" w14:textId="77777777" w:rsidTr="008A33F6">
        <w:trPr>
          <w:trHeight w:val="567"/>
        </w:trPr>
        <w:tc>
          <w:tcPr>
            <w:tcW w:w="916" w:type="pct"/>
            <w:shd w:val="clear" w:color="auto" w:fill="F2F2F2" w:themeFill="background1" w:themeFillShade="F2"/>
            <w:vAlign w:val="center"/>
          </w:tcPr>
          <w:p w14:paraId="275ABDA5" w14:textId="77777777" w:rsidR="008A33F6" w:rsidRPr="008A33F6" w:rsidRDefault="008A33F6" w:rsidP="008A33F6">
            <w:pPr>
              <w:pStyle w:val="TableParagraph"/>
              <w:ind w:left="138"/>
              <w:rPr>
                <w:rFonts w:asciiTheme="minorHAnsi" w:hAnsiTheme="minorHAnsi" w:cstheme="minorHAnsi"/>
                <w:b/>
              </w:rPr>
            </w:pPr>
            <w:proofErr w:type="spellStart"/>
            <w:r w:rsidRPr="008A33F6">
              <w:rPr>
                <w:rFonts w:asciiTheme="minorHAnsi" w:hAnsiTheme="minorHAnsi" w:cstheme="minorHAnsi"/>
                <w:b/>
              </w:rPr>
              <w:lastRenderedPageBreak/>
              <w:t>Taille</w:t>
            </w:r>
            <w:proofErr w:type="spellEnd"/>
            <w:r w:rsidRPr="008A33F6">
              <w:rPr>
                <w:rFonts w:asciiTheme="minorHAnsi" w:hAnsiTheme="minorHAnsi" w:cstheme="minorHAnsi"/>
                <w:b/>
              </w:rPr>
              <w:t xml:space="preserve"> de </w:t>
            </w:r>
            <w:proofErr w:type="spellStart"/>
            <w:r w:rsidRPr="008A33F6">
              <w:rPr>
                <w:rFonts w:asciiTheme="minorHAnsi" w:hAnsiTheme="minorHAnsi" w:cstheme="minorHAnsi"/>
                <w:b/>
              </w:rPr>
              <w:t>l’échantillon</w:t>
            </w:r>
            <w:proofErr w:type="spellEnd"/>
          </w:p>
        </w:tc>
        <w:tc>
          <w:tcPr>
            <w:tcW w:w="598" w:type="pct"/>
            <w:shd w:val="clear" w:color="auto" w:fill="F2F2F2" w:themeFill="background1" w:themeFillShade="F2"/>
            <w:vAlign w:val="center"/>
          </w:tcPr>
          <w:p w14:paraId="5F2A3A28" w14:textId="77777777" w:rsidR="008A33F6" w:rsidRPr="008A33F6" w:rsidRDefault="008A33F6" w:rsidP="008A33F6">
            <w:pPr>
              <w:pStyle w:val="TableParagraph"/>
              <w:ind w:left="290" w:right="262"/>
              <w:jc w:val="center"/>
              <w:rPr>
                <w:rFonts w:asciiTheme="minorHAnsi" w:hAnsiTheme="minorHAnsi" w:cstheme="minorHAnsi"/>
                <w:b/>
              </w:rPr>
            </w:pPr>
            <w:r w:rsidRPr="008A33F6">
              <w:rPr>
                <w:rFonts w:asciiTheme="minorHAnsi" w:hAnsiTheme="minorHAnsi" w:cstheme="minorHAnsi"/>
                <w:b/>
              </w:rPr>
              <w:t xml:space="preserve">5% </w:t>
            </w:r>
            <w:proofErr w:type="spellStart"/>
            <w:r w:rsidRPr="008A33F6">
              <w:rPr>
                <w:rFonts w:asciiTheme="minorHAnsi" w:hAnsiTheme="minorHAnsi" w:cstheme="minorHAnsi"/>
                <w:b/>
              </w:rPr>
              <w:t>ou</w:t>
            </w:r>
            <w:proofErr w:type="spellEnd"/>
            <w:r w:rsidRPr="008A33F6">
              <w:rPr>
                <w:rFonts w:asciiTheme="minorHAnsi" w:hAnsiTheme="minorHAnsi" w:cstheme="minorHAnsi"/>
                <w:b/>
              </w:rPr>
              <w:t xml:space="preserve"> 95%</w:t>
            </w:r>
          </w:p>
        </w:tc>
        <w:tc>
          <w:tcPr>
            <w:tcW w:w="668" w:type="pct"/>
            <w:shd w:val="clear" w:color="auto" w:fill="F2F2F2" w:themeFill="background1" w:themeFillShade="F2"/>
            <w:vAlign w:val="center"/>
          </w:tcPr>
          <w:p w14:paraId="7205FADA" w14:textId="77777777" w:rsidR="008A33F6" w:rsidRPr="008A33F6" w:rsidRDefault="008A33F6" w:rsidP="008A33F6">
            <w:pPr>
              <w:pStyle w:val="TableParagraph"/>
              <w:ind w:left="322" w:right="231"/>
              <w:jc w:val="center"/>
              <w:rPr>
                <w:rFonts w:asciiTheme="minorHAnsi" w:hAnsiTheme="minorHAnsi" w:cstheme="minorHAnsi"/>
                <w:b/>
              </w:rPr>
            </w:pPr>
            <w:r w:rsidRPr="008A33F6">
              <w:rPr>
                <w:rFonts w:asciiTheme="minorHAnsi" w:hAnsiTheme="minorHAnsi" w:cstheme="minorHAnsi"/>
                <w:b/>
              </w:rPr>
              <w:t xml:space="preserve">10% </w:t>
            </w:r>
            <w:proofErr w:type="spellStart"/>
            <w:r w:rsidRPr="008A33F6">
              <w:rPr>
                <w:rFonts w:asciiTheme="minorHAnsi" w:hAnsiTheme="minorHAnsi" w:cstheme="minorHAnsi"/>
                <w:b/>
              </w:rPr>
              <w:t>ou</w:t>
            </w:r>
            <w:proofErr w:type="spellEnd"/>
            <w:r w:rsidRPr="008A33F6">
              <w:rPr>
                <w:rFonts w:asciiTheme="minorHAnsi" w:hAnsiTheme="minorHAnsi" w:cstheme="minorHAnsi"/>
                <w:b/>
              </w:rPr>
              <w:t xml:space="preserve"> 90%</w:t>
            </w:r>
          </w:p>
        </w:tc>
        <w:tc>
          <w:tcPr>
            <w:tcW w:w="633" w:type="pct"/>
            <w:shd w:val="clear" w:color="auto" w:fill="F2F2F2" w:themeFill="background1" w:themeFillShade="F2"/>
            <w:vAlign w:val="center"/>
          </w:tcPr>
          <w:p w14:paraId="6A7573BB" w14:textId="77777777" w:rsidR="008A33F6" w:rsidRPr="008A33F6" w:rsidRDefault="008A33F6" w:rsidP="008A33F6">
            <w:pPr>
              <w:pStyle w:val="TableParagraph"/>
              <w:ind w:left="293" w:right="230"/>
              <w:jc w:val="center"/>
              <w:rPr>
                <w:rFonts w:asciiTheme="minorHAnsi" w:hAnsiTheme="minorHAnsi" w:cstheme="minorHAnsi"/>
                <w:b/>
              </w:rPr>
            </w:pPr>
            <w:r w:rsidRPr="008A33F6">
              <w:rPr>
                <w:rFonts w:asciiTheme="minorHAnsi" w:hAnsiTheme="minorHAnsi" w:cstheme="minorHAnsi"/>
                <w:b/>
              </w:rPr>
              <w:t xml:space="preserve">20% </w:t>
            </w:r>
            <w:proofErr w:type="spellStart"/>
            <w:r w:rsidRPr="008A33F6">
              <w:rPr>
                <w:rFonts w:asciiTheme="minorHAnsi" w:hAnsiTheme="minorHAnsi" w:cstheme="minorHAnsi"/>
                <w:b/>
              </w:rPr>
              <w:t>ou</w:t>
            </w:r>
            <w:proofErr w:type="spellEnd"/>
            <w:r w:rsidRPr="008A33F6">
              <w:rPr>
                <w:rFonts w:asciiTheme="minorHAnsi" w:hAnsiTheme="minorHAnsi" w:cstheme="minorHAnsi"/>
                <w:b/>
              </w:rPr>
              <w:t xml:space="preserve"> 80%</w:t>
            </w:r>
          </w:p>
        </w:tc>
        <w:tc>
          <w:tcPr>
            <w:tcW w:w="633" w:type="pct"/>
            <w:shd w:val="clear" w:color="auto" w:fill="F2F2F2" w:themeFill="background1" w:themeFillShade="F2"/>
            <w:vAlign w:val="center"/>
          </w:tcPr>
          <w:p w14:paraId="36E5B48F" w14:textId="77777777" w:rsidR="008A33F6" w:rsidRPr="008A33F6" w:rsidRDefault="008A33F6" w:rsidP="008A33F6">
            <w:pPr>
              <w:pStyle w:val="TableParagraph"/>
              <w:ind w:left="295" w:right="230"/>
              <w:jc w:val="center"/>
              <w:rPr>
                <w:rFonts w:asciiTheme="minorHAnsi" w:hAnsiTheme="minorHAnsi" w:cstheme="minorHAnsi"/>
                <w:b/>
              </w:rPr>
            </w:pPr>
            <w:r w:rsidRPr="008A33F6">
              <w:rPr>
                <w:rFonts w:asciiTheme="minorHAnsi" w:hAnsiTheme="minorHAnsi" w:cstheme="minorHAnsi"/>
                <w:b/>
              </w:rPr>
              <w:t xml:space="preserve">30% </w:t>
            </w:r>
            <w:proofErr w:type="spellStart"/>
            <w:r w:rsidRPr="008A33F6">
              <w:rPr>
                <w:rFonts w:asciiTheme="minorHAnsi" w:hAnsiTheme="minorHAnsi" w:cstheme="minorHAnsi"/>
                <w:b/>
              </w:rPr>
              <w:t>ou</w:t>
            </w:r>
            <w:proofErr w:type="spellEnd"/>
            <w:r w:rsidRPr="008A33F6">
              <w:rPr>
                <w:rFonts w:asciiTheme="minorHAnsi" w:hAnsiTheme="minorHAnsi" w:cstheme="minorHAnsi"/>
                <w:b/>
              </w:rPr>
              <w:t xml:space="preserve"> 70%</w:t>
            </w:r>
          </w:p>
        </w:tc>
        <w:tc>
          <w:tcPr>
            <w:tcW w:w="755" w:type="pct"/>
            <w:shd w:val="clear" w:color="auto" w:fill="F2F2F2" w:themeFill="background1" w:themeFillShade="F2"/>
            <w:vAlign w:val="center"/>
          </w:tcPr>
          <w:p w14:paraId="254CB3CF" w14:textId="77777777" w:rsidR="008A33F6" w:rsidRPr="008A33F6" w:rsidRDefault="008A33F6" w:rsidP="008A33F6">
            <w:pPr>
              <w:pStyle w:val="TableParagraph"/>
              <w:ind w:left="296" w:right="435"/>
              <w:jc w:val="center"/>
              <w:rPr>
                <w:rFonts w:asciiTheme="minorHAnsi" w:hAnsiTheme="minorHAnsi" w:cstheme="minorHAnsi"/>
                <w:b/>
              </w:rPr>
            </w:pPr>
            <w:r w:rsidRPr="008A33F6">
              <w:rPr>
                <w:rFonts w:asciiTheme="minorHAnsi" w:hAnsiTheme="minorHAnsi" w:cstheme="minorHAnsi"/>
                <w:b/>
              </w:rPr>
              <w:t xml:space="preserve">40% </w:t>
            </w:r>
            <w:proofErr w:type="spellStart"/>
            <w:r w:rsidRPr="008A33F6">
              <w:rPr>
                <w:rFonts w:asciiTheme="minorHAnsi" w:hAnsiTheme="minorHAnsi" w:cstheme="minorHAnsi"/>
                <w:b/>
              </w:rPr>
              <w:t>ou</w:t>
            </w:r>
            <w:proofErr w:type="spellEnd"/>
            <w:r w:rsidRPr="008A33F6">
              <w:rPr>
                <w:rFonts w:asciiTheme="minorHAnsi" w:hAnsiTheme="minorHAnsi" w:cstheme="minorHAnsi"/>
                <w:b/>
              </w:rPr>
              <w:t xml:space="preserve"> 60%</w:t>
            </w:r>
          </w:p>
        </w:tc>
        <w:tc>
          <w:tcPr>
            <w:tcW w:w="798" w:type="pct"/>
            <w:shd w:val="clear" w:color="auto" w:fill="F2F2F2" w:themeFill="background1" w:themeFillShade="F2"/>
            <w:vAlign w:val="center"/>
          </w:tcPr>
          <w:p w14:paraId="0A9AC838" w14:textId="77777777" w:rsidR="008A33F6" w:rsidRPr="008A33F6" w:rsidRDefault="008A33F6" w:rsidP="008A33F6">
            <w:pPr>
              <w:pStyle w:val="TableParagraph"/>
              <w:ind w:left="505" w:right="636"/>
              <w:jc w:val="center"/>
              <w:rPr>
                <w:rFonts w:asciiTheme="minorHAnsi" w:hAnsiTheme="minorHAnsi" w:cstheme="minorHAnsi"/>
                <w:b/>
              </w:rPr>
            </w:pPr>
            <w:r w:rsidRPr="008A33F6">
              <w:rPr>
                <w:rFonts w:asciiTheme="minorHAnsi" w:hAnsiTheme="minorHAnsi" w:cstheme="minorHAnsi"/>
                <w:b/>
              </w:rPr>
              <w:t>50%</w:t>
            </w:r>
          </w:p>
        </w:tc>
      </w:tr>
      <w:tr w:rsidR="008A33F6" w:rsidRPr="008A33F6" w14:paraId="710190CB" w14:textId="77777777" w:rsidTr="008A33F6">
        <w:trPr>
          <w:trHeight w:val="488"/>
        </w:trPr>
        <w:tc>
          <w:tcPr>
            <w:tcW w:w="916" w:type="pct"/>
            <w:shd w:val="clear" w:color="auto" w:fill="auto"/>
            <w:vAlign w:val="center"/>
          </w:tcPr>
          <w:p w14:paraId="6745EC3D"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100 interviews</w:t>
            </w:r>
          </w:p>
        </w:tc>
        <w:tc>
          <w:tcPr>
            <w:tcW w:w="598" w:type="pct"/>
            <w:shd w:val="clear" w:color="auto" w:fill="auto"/>
            <w:vAlign w:val="center"/>
          </w:tcPr>
          <w:p w14:paraId="0084D92C"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4,4</w:t>
            </w:r>
          </w:p>
        </w:tc>
        <w:tc>
          <w:tcPr>
            <w:tcW w:w="668" w:type="pct"/>
            <w:shd w:val="clear" w:color="auto" w:fill="auto"/>
            <w:vAlign w:val="center"/>
          </w:tcPr>
          <w:p w14:paraId="038C2DE0"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6,0</w:t>
            </w:r>
          </w:p>
        </w:tc>
        <w:tc>
          <w:tcPr>
            <w:tcW w:w="633" w:type="pct"/>
            <w:shd w:val="clear" w:color="auto" w:fill="auto"/>
            <w:vAlign w:val="center"/>
          </w:tcPr>
          <w:p w14:paraId="33C8A964"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8,0</w:t>
            </w:r>
          </w:p>
        </w:tc>
        <w:tc>
          <w:tcPr>
            <w:tcW w:w="633" w:type="pct"/>
            <w:shd w:val="clear" w:color="auto" w:fill="auto"/>
            <w:vAlign w:val="center"/>
          </w:tcPr>
          <w:p w14:paraId="34173D73"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9,2</w:t>
            </w:r>
          </w:p>
        </w:tc>
        <w:tc>
          <w:tcPr>
            <w:tcW w:w="755" w:type="pct"/>
            <w:shd w:val="clear" w:color="auto" w:fill="auto"/>
            <w:vAlign w:val="center"/>
          </w:tcPr>
          <w:p w14:paraId="7A9D3057"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9,8</w:t>
            </w:r>
          </w:p>
        </w:tc>
        <w:tc>
          <w:tcPr>
            <w:tcW w:w="798" w:type="pct"/>
            <w:shd w:val="clear" w:color="auto" w:fill="auto"/>
            <w:vAlign w:val="center"/>
          </w:tcPr>
          <w:p w14:paraId="7B546DB4" w14:textId="77777777" w:rsidR="008A33F6" w:rsidRPr="008A33F6" w:rsidRDefault="008A33F6" w:rsidP="008A33F6">
            <w:pPr>
              <w:pStyle w:val="TableParagraph"/>
              <w:ind w:left="504" w:right="636"/>
              <w:jc w:val="center"/>
              <w:rPr>
                <w:rFonts w:asciiTheme="minorHAnsi" w:hAnsiTheme="minorHAnsi" w:cstheme="minorHAnsi"/>
              </w:rPr>
            </w:pPr>
            <w:r w:rsidRPr="008A33F6">
              <w:rPr>
                <w:rFonts w:asciiTheme="minorHAnsi" w:hAnsiTheme="minorHAnsi" w:cstheme="minorHAnsi"/>
              </w:rPr>
              <w:t>10</w:t>
            </w:r>
          </w:p>
        </w:tc>
      </w:tr>
      <w:tr w:rsidR="008A33F6" w:rsidRPr="008A33F6" w14:paraId="2FFF17F3" w14:textId="77777777" w:rsidTr="008A33F6">
        <w:trPr>
          <w:trHeight w:val="488"/>
        </w:trPr>
        <w:tc>
          <w:tcPr>
            <w:tcW w:w="916" w:type="pct"/>
            <w:shd w:val="clear" w:color="auto" w:fill="auto"/>
            <w:vAlign w:val="center"/>
          </w:tcPr>
          <w:p w14:paraId="641CA611"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200 interviews</w:t>
            </w:r>
          </w:p>
        </w:tc>
        <w:tc>
          <w:tcPr>
            <w:tcW w:w="598" w:type="pct"/>
            <w:shd w:val="clear" w:color="auto" w:fill="auto"/>
            <w:vAlign w:val="center"/>
          </w:tcPr>
          <w:p w14:paraId="3A1BD0CA"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3,1</w:t>
            </w:r>
          </w:p>
        </w:tc>
        <w:tc>
          <w:tcPr>
            <w:tcW w:w="668" w:type="pct"/>
            <w:shd w:val="clear" w:color="auto" w:fill="auto"/>
            <w:vAlign w:val="center"/>
          </w:tcPr>
          <w:p w14:paraId="58259D76"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4,3</w:t>
            </w:r>
          </w:p>
        </w:tc>
        <w:tc>
          <w:tcPr>
            <w:tcW w:w="633" w:type="pct"/>
            <w:shd w:val="clear" w:color="auto" w:fill="auto"/>
            <w:vAlign w:val="center"/>
          </w:tcPr>
          <w:p w14:paraId="3616AE08"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5,7</w:t>
            </w:r>
          </w:p>
        </w:tc>
        <w:tc>
          <w:tcPr>
            <w:tcW w:w="633" w:type="pct"/>
            <w:shd w:val="clear" w:color="auto" w:fill="auto"/>
            <w:vAlign w:val="center"/>
          </w:tcPr>
          <w:p w14:paraId="1F1F2D8B"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6,5</w:t>
            </w:r>
          </w:p>
        </w:tc>
        <w:tc>
          <w:tcPr>
            <w:tcW w:w="755" w:type="pct"/>
            <w:shd w:val="clear" w:color="auto" w:fill="auto"/>
            <w:vAlign w:val="center"/>
          </w:tcPr>
          <w:p w14:paraId="0A22EFA9"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6,9</w:t>
            </w:r>
          </w:p>
        </w:tc>
        <w:tc>
          <w:tcPr>
            <w:tcW w:w="798" w:type="pct"/>
            <w:shd w:val="clear" w:color="auto" w:fill="auto"/>
            <w:vAlign w:val="center"/>
          </w:tcPr>
          <w:p w14:paraId="7950E8C7"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7,1</w:t>
            </w:r>
          </w:p>
        </w:tc>
      </w:tr>
      <w:tr w:rsidR="008A33F6" w:rsidRPr="008A33F6" w14:paraId="08569577" w14:textId="77777777" w:rsidTr="008A33F6">
        <w:trPr>
          <w:trHeight w:val="488"/>
        </w:trPr>
        <w:tc>
          <w:tcPr>
            <w:tcW w:w="916" w:type="pct"/>
            <w:shd w:val="clear" w:color="auto" w:fill="auto"/>
            <w:vAlign w:val="center"/>
          </w:tcPr>
          <w:p w14:paraId="68469047"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300 interviews</w:t>
            </w:r>
          </w:p>
        </w:tc>
        <w:tc>
          <w:tcPr>
            <w:tcW w:w="598" w:type="pct"/>
            <w:shd w:val="clear" w:color="auto" w:fill="auto"/>
            <w:vAlign w:val="center"/>
          </w:tcPr>
          <w:p w14:paraId="7619ED2C"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2,5</w:t>
            </w:r>
          </w:p>
        </w:tc>
        <w:tc>
          <w:tcPr>
            <w:tcW w:w="668" w:type="pct"/>
            <w:shd w:val="clear" w:color="auto" w:fill="auto"/>
            <w:vAlign w:val="center"/>
          </w:tcPr>
          <w:p w14:paraId="5BACBB13"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3,5</w:t>
            </w:r>
          </w:p>
        </w:tc>
        <w:tc>
          <w:tcPr>
            <w:tcW w:w="633" w:type="pct"/>
            <w:shd w:val="clear" w:color="auto" w:fill="auto"/>
            <w:vAlign w:val="center"/>
          </w:tcPr>
          <w:p w14:paraId="0C91BF1E"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4,6</w:t>
            </w:r>
          </w:p>
        </w:tc>
        <w:tc>
          <w:tcPr>
            <w:tcW w:w="633" w:type="pct"/>
            <w:shd w:val="clear" w:color="auto" w:fill="auto"/>
            <w:vAlign w:val="center"/>
          </w:tcPr>
          <w:p w14:paraId="4E5D9500"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5,3</w:t>
            </w:r>
          </w:p>
        </w:tc>
        <w:tc>
          <w:tcPr>
            <w:tcW w:w="755" w:type="pct"/>
            <w:shd w:val="clear" w:color="auto" w:fill="auto"/>
            <w:vAlign w:val="center"/>
          </w:tcPr>
          <w:p w14:paraId="7729F631"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5,7</w:t>
            </w:r>
          </w:p>
        </w:tc>
        <w:tc>
          <w:tcPr>
            <w:tcW w:w="798" w:type="pct"/>
            <w:shd w:val="clear" w:color="auto" w:fill="auto"/>
            <w:vAlign w:val="center"/>
          </w:tcPr>
          <w:p w14:paraId="1FD6A3CC"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5,8</w:t>
            </w:r>
          </w:p>
        </w:tc>
      </w:tr>
      <w:tr w:rsidR="008A33F6" w:rsidRPr="008A33F6" w14:paraId="0093F68D" w14:textId="77777777" w:rsidTr="008A33F6">
        <w:trPr>
          <w:trHeight w:val="488"/>
        </w:trPr>
        <w:tc>
          <w:tcPr>
            <w:tcW w:w="916" w:type="pct"/>
            <w:shd w:val="clear" w:color="auto" w:fill="auto"/>
            <w:vAlign w:val="center"/>
          </w:tcPr>
          <w:p w14:paraId="7CB0AD39"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400 interviews</w:t>
            </w:r>
          </w:p>
        </w:tc>
        <w:tc>
          <w:tcPr>
            <w:tcW w:w="598" w:type="pct"/>
            <w:shd w:val="clear" w:color="auto" w:fill="auto"/>
            <w:vAlign w:val="center"/>
          </w:tcPr>
          <w:p w14:paraId="20F2705A"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2,2</w:t>
            </w:r>
          </w:p>
        </w:tc>
        <w:tc>
          <w:tcPr>
            <w:tcW w:w="668" w:type="pct"/>
            <w:shd w:val="clear" w:color="auto" w:fill="auto"/>
            <w:vAlign w:val="center"/>
          </w:tcPr>
          <w:p w14:paraId="0FCCDDED"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3,0</w:t>
            </w:r>
          </w:p>
        </w:tc>
        <w:tc>
          <w:tcPr>
            <w:tcW w:w="633" w:type="pct"/>
            <w:shd w:val="clear" w:color="auto" w:fill="auto"/>
            <w:vAlign w:val="center"/>
          </w:tcPr>
          <w:p w14:paraId="416A8D89"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4,0</w:t>
            </w:r>
          </w:p>
        </w:tc>
        <w:tc>
          <w:tcPr>
            <w:tcW w:w="633" w:type="pct"/>
            <w:shd w:val="clear" w:color="auto" w:fill="auto"/>
            <w:vAlign w:val="center"/>
          </w:tcPr>
          <w:p w14:paraId="2FC4A2B4"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4,6</w:t>
            </w:r>
          </w:p>
        </w:tc>
        <w:tc>
          <w:tcPr>
            <w:tcW w:w="755" w:type="pct"/>
            <w:shd w:val="clear" w:color="auto" w:fill="auto"/>
            <w:vAlign w:val="center"/>
          </w:tcPr>
          <w:p w14:paraId="25A29661"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4,9</w:t>
            </w:r>
          </w:p>
        </w:tc>
        <w:tc>
          <w:tcPr>
            <w:tcW w:w="798" w:type="pct"/>
            <w:shd w:val="clear" w:color="auto" w:fill="auto"/>
            <w:vAlign w:val="center"/>
          </w:tcPr>
          <w:p w14:paraId="696FC98C"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5,0</w:t>
            </w:r>
          </w:p>
        </w:tc>
      </w:tr>
      <w:tr w:rsidR="008A33F6" w:rsidRPr="008A33F6" w14:paraId="4FC44AD9" w14:textId="77777777" w:rsidTr="008A33F6">
        <w:trPr>
          <w:trHeight w:val="488"/>
        </w:trPr>
        <w:tc>
          <w:tcPr>
            <w:tcW w:w="916" w:type="pct"/>
            <w:shd w:val="clear" w:color="auto" w:fill="auto"/>
            <w:vAlign w:val="center"/>
          </w:tcPr>
          <w:p w14:paraId="476627E9"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500 interviews</w:t>
            </w:r>
          </w:p>
        </w:tc>
        <w:tc>
          <w:tcPr>
            <w:tcW w:w="598" w:type="pct"/>
            <w:shd w:val="clear" w:color="auto" w:fill="auto"/>
            <w:vAlign w:val="center"/>
          </w:tcPr>
          <w:p w14:paraId="3515E153"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2,0</w:t>
            </w:r>
          </w:p>
        </w:tc>
        <w:tc>
          <w:tcPr>
            <w:tcW w:w="668" w:type="pct"/>
            <w:shd w:val="clear" w:color="auto" w:fill="auto"/>
            <w:vAlign w:val="center"/>
          </w:tcPr>
          <w:p w14:paraId="2371FDA1"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2,7</w:t>
            </w:r>
          </w:p>
        </w:tc>
        <w:tc>
          <w:tcPr>
            <w:tcW w:w="633" w:type="pct"/>
            <w:shd w:val="clear" w:color="auto" w:fill="auto"/>
            <w:vAlign w:val="center"/>
          </w:tcPr>
          <w:p w14:paraId="671BC01C"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3,6</w:t>
            </w:r>
          </w:p>
        </w:tc>
        <w:tc>
          <w:tcPr>
            <w:tcW w:w="633" w:type="pct"/>
            <w:shd w:val="clear" w:color="auto" w:fill="auto"/>
            <w:vAlign w:val="center"/>
          </w:tcPr>
          <w:p w14:paraId="2EA5DBF9"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4,1</w:t>
            </w:r>
          </w:p>
        </w:tc>
        <w:tc>
          <w:tcPr>
            <w:tcW w:w="755" w:type="pct"/>
            <w:shd w:val="clear" w:color="auto" w:fill="auto"/>
            <w:vAlign w:val="center"/>
          </w:tcPr>
          <w:p w14:paraId="2BF4A538"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4,4</w:t>
            </w:r>
          </w:p>
        </w:tc>
        <w:tc>
          <w:tcPr>
            <w:tcW w:w="798" w:type="pct"/>
            <w:shd w:val="clear" w:color="auto" w:fill="auto"/>
            <w:vAlign w:val="center"/>
          </w:tcPr>
          <w:p w14:paraId="63730CF0"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4,5</w:t>
            </w:r>
          </w:p>
        </w:tc>
      </w:tr>
      <w:tr w:rsidR="008A33F6" w:rsidRPr="008A33F6" w14:paraId="0C86F01B" w14:textId="77777777" w:rsidTr="008A33F6">
        <w:trPr>
          <w:trHeight w:val="488"/>
        </w:trPr>
        <w:tc>
          <w:tcPr>
            <w:tcW w:w="916" w:type="pct"/>
            <w:shd w:val="clear" w:color="auto" w:fill="auto"/>
            <w:vAlign w:val="center"/>
          </w:tcPr>
          <w:p w14:paraId="387843BE"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600 interviews</w:t>
            </w:r>
          </w:p>
        </w:tc>
        <w:tc>
          <w:tcPr>
            <w:tcW w:w="598" w:type="pct"/>
            <w:shd w:val="clear" w:color="auto" w:fill="auto"/>
            <w:vAlign w:val="center"/>
          </w:tcPr>
          <w:p w14:paraId="78CBB2DA"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1,8</w:t>
            </w:r>
          </w:p>
        </w:tc>
        <w:tc>
          <w:tcPr>
            <w:tcW w:w="668" w:type="pct"/>
            <w:shd w:val="clear" w:color="auto" w:fill="auto"/>
            <w:vAlign w:val="center"/>
          </w:tcPr>
          <w:p w14:paraId="39994570"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2,4</w:t>
            </w:r>
          </w:p>
        </w:tc>
        <w:tc>
          <w:tcPr>
            <w:tcW w:w="633" w:type="pct"/>
            <w:shd w:val="clear" w:color="auto" w:fill="auto"/>
            <w:vAlign w:val="center"/>
          </w:tcPr>
          <w:p w14:paraId="4809B76C"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3,3</w:t>
            </w:r>
          </w:p>
        </w:tc>
        <w:tc>
          <w:tcPr>
            <w:tcW w:w="633" w:type="pct"/>
            <w:shd w:val="clear" w:color="auto" w:fill="auto"/>
            <w:vAlign w:val="center"/>
          </w:tcPr>
          <w:p w14:paraId="37CE8CFE"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3,8</w:t>
            </w:r>
          </w:p>
        </w:tc>
        <w:tc>
          <w:tcPr>
            <w:tcW w:w="755" w:type="pct"/>
            <w:shd w:val="clear" w:color="auto" w:fill="auto"/>
            <w:vAlign w:val="center"/>
          </w:tcPr>
          <w:p w14:paraId="0A03AF30"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4,0</w:t>
            </w:r>
          </w:p>
        </w:tc>
        <w:tc>
          <w:tcPr>
            <w:tcW w:w="798" w:type="pct"/>
            <w:shd w:val="clear" w:color="auto" w:fill="auto"/>
            <w:vAlign w:val="center"/>
          </w:tcPr>
          <w:p w14:paraId="4A647FC8"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4,1</w:t>
            </w:r>
          </w:p>
        </w:tc>
      </w:tr>
      <w:tr w:rsidR="008A33F6" w:rsidRPr="008A33F6" w14:paraId="0E14AFDB" w14:textId="77777777" w:rsidTr="008A33F6">
        <w:trPr>
          <w:trHeight w:val="488"/>
        </w:trPr>
        <w:tc>
          <w:tcPr>
            <w:tcW w:w="916" w:type="pct"/>
            <w:tcBorders>
              <w:bottom w:val="single" w:sz="24" w:space="0" w:color="auto"/>
            </w:tcBorders>
            <w:shd w:val="clear" w:color="auto" w:fill="auto"/>
            <w:vAlign w:val="center"/>
          </w:tcPr>
          <w:p w14:paraId="2FB5E41F"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800 interviews</w:t>
            </w:r>
          </w:p>
        </w:tc>
        <w:tc>
          <w:tcPr>
            <w:tcW w:w="598" w:type="pct"/>
            <w:tcBorders>
              <w:bottom w:val="single" w:sz="24" w:space="0" w:color="auto"/>
            </w:tcBorders>
            <w:shd w:val="clear" w:color="auto" w:fill="auto"/>
            <w:vAlign w:val="center"/>
          </w:tcPr>
          <w:p w14:paraId="6FFD4875"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1,5</w:t>
            </w:r>
          </w:p>
        </w:tc>
        <w:tc>
          <w:tcPr>
            <w:tcW w:w="668" w:type="pct"/>
            <w:tcBorders>
              <w:bottom w:val="single" w:sz="24" w:space="0" w:color="auto"/>
            </w:tcBorders>
            <w:shd w:val="clear" w:color="auto" w:fill="auto"/>
            <w:vAlign w:val="center"/>
          </w:tcPr>
          <w:p w14:paraId="62D1B07B"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2,1</w:t>
            </w:r>
          </w:p>
        </w:tc>
        <w:tc>
          <w:tcPr>
            <w:tcW w:w="633" w:type="pct"/>
            <w:tcBorders>
              <w:bottom w:val="single" w:sz="24" w:space="0" w:color="auto"/>
            </w:tcBorders>
            <w:shd w:val="clear" w:color="auto" w:fill="auto"/>
            <w:vAlign w:val="center"/>
          </w:tcPr>
          <w:p w14:paraId="216C41D1"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2,8</w:t>
            </w:r>
          </w:p>
        </w:tc>
        <w:tc>
          <w:tcPr>
            <w:tcW w:w="633" w:type="pct"/>
            <w:tcBorders>
              <w:bottom w:val="single" w:sz="24" w:space="0" w:color="auto"/>
            </w:tcBorders>
            <w:shd w:val="clear" w:color="auto" w:fill="auto"/>
            <w:vAlign w:val="center"/>
          </w:tcPr>
          <w:p w14:paraId="5125AE50"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3,2</w:t>
            </w:r>
          </w:p>
        </w:tc>
        <w:tc>
          <w:tcPr>
            <w:tcW w:w="755" w:type="pct"/>
            <w:tcBorders>
              <w:bottom w:val="single" w:sz="24" w:space="0" w:color="auto"/>
            </w:tcBorders>
            <w:shd w:val="clear" w:color="auto" w:fill="auto"/>
            <w:vAlign w:val="center"/>
          </w:tcPr>
          <w:p w14:paraId="2D9D2687"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3,4</w:t>
            </w:r>
          </w:p>
        </w:tc>
        <w:tc>
          <w:tcPr>
            <w:tcW w:w="798" w:type="pct"/>
            <w:tcBorders>
              <w:bottom w:val="single" w:sz="24" w:space="0" w:color="auto"/>
            </w:tcBorders>
            <w:shd w:val="clear" w:color="auto" w:fill="auto"/>
            <w:vAlign w:val="center"/>
          </w:tcPr>
          <w:p w14:paraId="00DBDF5D"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3,5</w:t>
            </w:r>
          </w:p>
        </w:tc>
      </w:tr>
      <w:tr w:rsidR="008A33F6" w:rsidRPr="008A33F6" w14:paraId="3F321BD9" w14:textId="77777777" w:rsidTr="008A33F6">
        <w:trPr>
          <w:trHeight w:val="488"/>
        </w:trPr>
        <w:tc>
          <w:tcPr>
            <w:tcW w:w="916" w:type="pct"/>
            <w:tcBorders>
              <w:top w:val="single" w:sz="24" w:space="0" w:color="auto"/>
              <w:left w:val="single" w:sz="24" w:space="0" w:color="auto"/>
              <w:bottom w:val="single" w:sz="24" w:space="0" w:color="auto"/>
              <w:right w:val="single" w:sz="8" w:space="0" w:color="auto"/>
            </w:tcBorders>
            <w:shd w:val="clear" w:color="auto" w:fill="auto"/>
            <w:vAlign w:val="center"/>
          </w:tcPr>
          <w:p w14:paraId="4AAB1975" w14:textId="77777777" w:rsidR="008A33F6" w:rsidRPr="008A33F6" w:rsidRDefault="008A33F6" w:rsidP="008A33F6">
            <w:pPr>
              <w:pStyle w:val="TableParagraph"/>
              <w:ind w:left="113"/>
              <w:rPr>
                <w:rFonts w:asciiTheme="minorHAnsi" w:hAnsiTheme="minorHAnsi" w:cstheme="minorHAnsi"/>
                <w:b/>
                <w:bCs/>
              </w:rPr>
            </w:pPr>
            <w:r w:rsidRPr="008A33F6">
              <w:rPr>
                <w:rFonts w:asciiTheme="minorHAnsi" w:hAnsiTheme="minorHAnsi" w:cstheme="minorHAnsi"/>
                <w:b/>
                <w:bCs/>
              </w:rPr>
              <w:t>1 000 interviews</w:t>
            </w:r>
          </w:p>
        </w:tc>
        <w:tc>
          <w:tcPr>
            <w:tcW w:w="598" w:type="pct"/>
            <w:tcBorders>
              <w:top w:val="single" w:sz="24" w:space="0" w:color="auto"/>
              <w:left w:val="single" w:sz="8" w:space="0" w:color="auto"/>
              <w:bottom w:val="single" w:sz="24" w:space="0" w:color="auto"/>
              <w:right w:val="single" w:sz="8" w:space="0" w:color="auto"/>
            </w:tcBorders>
            <w:shd w:val="clear" w:color="auto" w:fill="auto"/>
            <w:vAlign w:val="center"/>
          </w:tcPr>
          <w:p w14:paraId="20FC8BFD" w14:textId="77777777" w:rsidR="008A33F6" w:rsidRPr="008A33F6" w:rsidRDefault="008A33F6" w:rsidP="008A33F6">
            <w:pPr>
              <w:pStyle w:val="TableParagraph"/>
              <w:ind w:left="288" w:right="262"/>
              <w:jc w:val="center"/>
              <w:rPr>
                <w:rFonts w:asciiTheme="minorHAnsi" w:hAnsiTheme="minorHAnsi" w:cstheme="minorHAnsi"/>
                <w:b/>
                <w:bCs/>
              </w:rPr>
            </w:pPr>
            <w:r w:rsidRPr="008A33F6">
              <w:rPr>
                <w:rFonts w:asciiTheme="minorHAnsi" w:hAnsiTheme="minorHAnsi" w:cstheme="minorHAnsi"/>
                <w:b/>
                <w:bCs/>
              </w:rPr>
              <w:t>1,4</w:t>
            </w:r>
          </w:p>
        </w:tc>
        <w:tc>
          <w:tcPr>
            <w:tcW w:w="668" w:type="pct"/>
            <w:tcBorders>
              <w:top w:val="single" w:sz="24" w:space="0" w:color="auto"/>
              <w:left w:val="single" w:sz="8" w:space="0" w:color="auto"/>
              <w:bottom w:val="single" w:sz="24" w:space="0" w:color="auto"/>
              <w:right w:val="single" w:sz="8" w:space="0" w:color="auto"/>
            </w:tcBorders>
            <w:shd w:val="clear" w:color="auto" w:fill="auto"/>
            <w:vAlign w:val="center"/>
          </w:tcPr>
          <w:p w14:paraId="1393290D" w14:textId="77777777" w:rsidR="008A33F6" w:rsidRPr="008A33F6" w:rsidRDefault="008A33F6" w:rsidP="008A33F6">
            <w:pPr>
              <w:pStyle w:val="TableParagraph"/>
              <w:ind w:left="322" w:right="231"/>
              <w:jc w:val="center"/>
              <w:rPr>
                <w:rFonts w:asciiTheme="minorHAnsi" w:hAnsiTheme="minorHAnsi" w:cstheme="minorHAnsi"/>
                <w:b/>
                <w:bCs/>
              </w:rPr>
            </w:pPr>
            <w:r w:rsidRPr="008A33F6">
              <w:rPr>
                <w:rFonts w:asciiTheme="minorHAnsi" w:hAnsiTheme="minorHAnsi" w:cstheme="minorHAnsi"/>
                <w:b/>
                <w:bCs/>
              </w:rPr>
              <w:t>1,8</w:t>
            </w:r>
          </w:p>
        </w:tc>
        <w:tc>
          <w:tcPr>
            <w:tcW w:w="633" w:type="pct"/>
            <w:tcBorders>
              <w:top w:val="single" w:sz="24" w:space="0" w:color="auto"/>
              <w:left w:val="single" w:sz="8" w:space="0" w:color="auto"/>
              <w:bottom w:val="single" w:sz="24" w:space="0" w:color="auto"/>
              <w:right w:val="single" w:sz="8" w:space="0" w:color="auto"/>
            </w:tcBorders>
            <w:shd w:val="clear" w:color="auto" w:fill="auto"/>
            <w:vAlign w:val="center"/>
          </w:tcPr>
          <w:p w14:paraId="0F9A9DC9" w14:textId="77777777" w:rsidR="008A33F6" w:rsidRPr="008A33F6" w:rsidRDefault="008A33F6" w:rsidP="008A33F6">
            <w:pPr>
              <w:pStyle w:val="TableParagraph"/>
              <w:ind w:left="293" w:right="230"/>
              <w:jc w:val="center"/>
              <w:rPr>
                <w:rFonts w:asciiTheme="minorHAnsi" w:hAnsiTheme="minorHAnsi" w:cstheme="minorHAnsi"/>
                <w:b/>
                <w:bCs/>
              </w:rPr>
            </w:pPr>
            <w:r w:rsidRPr="008A33F6">
              <w:rPr>
                <w:rFonts w:asciiTheme="minorHAnsi" w:hAnsiTheme="minorHAnsi" w:cstheme="minorHAnsi"/>
                <w:b/>
                <w:bCs/>
              </w:rPr>
              <w:t>2,5</w:t>
            </w:r>
          </w:p>
        </w:tc>
        <w:tc>
          <w:tcPr>
            <w:tcW w:w="633" w:type="pct"/>
            <w:tcBorders>
              <w:top w:val="single" w:sz="24" w:space="0" w:color="auto"/>
              <w:left w:val="single" w:sz="8" w:space="0" w:color="auto"/>
              <w:bottom w:val="single" w:sz="24" w:space="0" w:color="auto"/>
              <w:right w:val="single" w:sz="8" w:space="0" w:color="auto"/>
            </w:tcBorders>
            <w:shd w:val="clear" w:color="auto" w:fill="auto"/>
            <w:vAlign w:val="center"/>
          </w:tcPr>
          <w:p w14:paraId="39A3D521" w14:textId="77777777" w:rsidR="008A33F6" w:rsidRPr="008A33F6" w:rsidRDefault="008A33F6" w:rsidP="008A33F6">
            <w:pPr>
              <w:pStyle w:val="TableParagraph"/>
              <w:ind w:left="295" w:right="230"/>
              <w:jc w:val="center"/>
              <w:rPr>
                <w:rFonts w:asciiTheme="minorHAnsi" w:hAnsiTheme="minorHAnsi" w:cstheme="minorHAnsi"/>
                <w:b/>
                <w:bCs/>
              </w:rPr>
            </w:pPr>
            <w:r w:rsidRPr="008A33F6">
              <w:rPr>
                <w:rFonts w:asciiTheme="minorHAnsi" w:hAnsiTheme="minorHAnsi" w:cstheme="minorHAnsi"/>
                <w:b/>
                <w:bCs/>
              </w:rPr>
              <w:t>2,9</w:t>
            </w:r>
          </w:p>
        </w:tc>
        <w:tc>
          <w:tcPr>
            <w:tcW w:w="755" w:type="pct"/>
            <w:tcBorders>
              <w:top w:val="single" w:sz="24" w:space="0" w:color="auto"/>
              <w:left w:val="single" w:sz="8" w:space="0" w:color="auto"/>
              <w:bottom w:val="single" w:sz="24" w:space="0" w:color="auto"/>
              <w:right w:val="single" w:sz="8" w:space="0" w:color="auto"/>
            </w:tcBorders>
            <w:shd w:val="clear" w:color="auto" w:fill="auto"/>
            <w:vAlign w:val="center"/>
          </w:tcPr>
          <w:p w14:paraId="5D3413CD" w14:textId="77777777" w:rsidR="008A33F6" w:rsidRPr="008A33F6" w:rsidRDefault="008A33F6" w:rsidP="008A33F6">
            <w:pPr>
              <w:pStyle w:val="TableParagraph"/>
              <w:ind w:left="296" w:right="435"/>
              <w:jc w:val="center"/>
              <w:rPr>
                <w:rFonts w:asciiTheme="minorHAnsi" w:hAnsiTheme="minorHAnsi" w:cstheme="minorHAnsi"/>
                <w:b/>
                <w:bCs/>
              </w:rPr>
            </w:pPr>
            <w:r w:rsidRPr="008A33F6">
              <w:rPr>
                <w:rFonts w:asciiTheme="minorHAnsi" w:hAnsiTheme="minorHAnsi" w:cstheme="minorHAnsi"/>
                <w:b/>
                <w:bCs/>
              </w:rPr>
              <w:t>3,0</w:t>
            </w:r>
          </w:p>
        </w:tc>
        <w:tc>
          <w:tcPr>
            <w:tcW w:w="798" w:type="pct"/>
            <w:tcBorders>
              <w:top w:val="single" w:sz="24" w:space="0" w:color="auto"/>
              <w:left w:val="single" w:sz="8" w:space="0" w:color="auto"/>
              <w:bottom w:val="single" w:sz="24" w:space="0" w:color="auto"/>
              <w:right w:val="single" w:sz="24" w:space="0" w:color="auto"/>
            </w:tcBorders>
            <w:shd w:val="clear" w:color="auto" w:fill="auto"/>
            <w:vAlign w:val="center"/>
          </w:tcPr>
          <w:p w14:paraId="31E87DE2" w14:textId="77777777" w:rsidR="008A33F6" w:rsidRPr="008A33F6" w:rsidRDefault="008A33F6" w:rsidP="008A33F6">
            <w:pPr>
              <w:pStyle w:val="TableParagraph"/>
              <w:ind w:left="572" w:right="678"/>
              <w:jc w:val="center"/>
              <w:rPr>
                <w:rFonts w:asciiTheme="minorHAnsi" w:hAnsiTheme="minorHAnsi" w:cstheme="minorHAnsi"/>
                <w:b/>
                <w:bCs/>
              </w:rPr>
            </w:pPr>
            <w:r w:rsidRPr="008A33F6">
              <w:rPr>
                <w:rFonts w:asciiTheme="minorHAnsi" w:hAnsiTheme="minorHAnsi" w:cstheme="minorHAnsi"/>
                <w:b/>
                <w:bCs/>
              </w:rPr>
              <w:t>3,1</w:t>
            </w:r>
          </w:p>
        </w:tc>
      </w:tr>
      <w:tr w:rsidR="008A33F6" w:rsidRPr="008A33F6" w14:paraId="1B1A5097" w14:textId="77777777" w:rsidTr="008A33F6">
        <w:trPr>
          <w:trHeight w:val="488"/>
        </w:trPr>
        <w:tc>
          <w:tcPr>
            <w:tcW w:w="916" w:type="pct"/>
            <w:tcBorders>
              <w:top w:val="single" w:sz="24" w:space="0" w:color="auto"/>
            </w:tcBorders>
            <w:shd w:val="clear" w:color="auto" w:fill="auto"/>
            <w:vAlign w:val="center"/>
          </w:tcPr>
          <w:p w14:paraId="00631805"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2 000 interviews</w:t>
            </w:r>
          </w:p>
        </w:tc>
        <w:tc>
          <w:tcPr>
            <w:tcW w:w="598" w:type="pct"/>
            <w:tcBorders>
              <w:top w:val="single" w:sz="24" w:space="0" w:color="auto"/>
            </w:tcBorders>
            <w:shd w:val="clear" w:color="auto" w:fill="auto"/>
            <w:vAlign w:val="center"/>
          </w:tcPr>
          <w:p w14:paraId="749D3687"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1,0</w:t>
            </w:r>
          </w:p>
        </w:tc>
        <w:tc>
          <w:tcPr>
            <w:tcW w:w="668" w:type="pct"/>
            <w:tcBorders>
              <w:top w:val="single" w:sz="24" w:space="0" w:color="auto"/>
            </w:tcBorders>
            <w:shd w:val="clear" w:color="auto" w:fill="auto"/>
            <w:vAlign w:val="center"/>
          </w:tcPr>
          <w:p w14:paraId="4E41DA85"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1,3</w:t>
            </w:r>
          </w:p>
        </w:tc>
        <w:tc>
          <w:tcPr>
            <w:tcW w:w="633" w:type="pct"/>
            <w:tcBorders>
              <w:top w:val="single" w:sz="24" w:space="0" w:color="auto"/>
            </w:tcBorders>
            <w:shd w:val="clear" w:color="auto" w:fill="auto"/>
            <w:vAlign w:val="center"/>
          </w:tcPr>
          <w:p w14:paraId="4F6903BF"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1,8</w:t>
            </w:r>
          </w:p>
        </w:tc>
        <w:tc>
          <w:tcPr>
            <w:tcW w:w="633" w:type="pct"/>
            <w:tcBorders>
              <w:top w:val="single" w:sz="24" w:space="0" w:color="auto"/>
            </w:tcBorders>
            <w:shd w:val="clear" w:color="auto" w:fill="auto"/>
            <w:vAlign w:val="center"/>
          </w:tcPr>
          <w:p w14:paraId="0AC191A7"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2,1</w:t>
            </w:r>
          </w:p>
        </w:tc>
        <w:tc>
          <w:tcPr>
            <w:tcW w:w="755" w:type="pct"/>
            <w:tcBorders>
              <w:top w:val="single" w:sz="24" w:space="0" w:color="auto"/>
            </w:tcBorders>
            <w:shd w:val="clear" w:color="auto" w:fill="auto"/>
            <w:vAlign w:val="center"/>
          </w:tcPr>
          <w:p w14:paraId="3EFD7049"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2,2</w:t>
            </w:r>
          </w:p>
        </w:tc>
        <w:tc>
          <w:tcPr>
            <w:tcW w:w="798" w:type="pct"/>
            <w:tcBorders>
              <w:top w:val="single" w:sz="24" w:space="0" w:color="auto"/>
            </w:tcBorders>
            <w:shd w:val="clear" w:color="auto" w:fill="auto"/>
            <w:vAlign w:val="center"/>
          </w:tcPr>
          <w:p w14:paraId="1BC97857"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2,3</w:t>
            </w:r>
          </w:p>
        </w:tc>
      </w:tr>
      <w:tr w:rsidR="008A33F6" w:rsidRPr="008A33F6" w14:paraId="777AD669" w14:textId="77777777" w:rsidTr="008A33F6">
        <w:trPr>
          <w:trHeight w:val="488"/>
        </w:trPr>
        <w:tc>
          <w:tcPr>
            <w:tcW w:w="916" w:type="pct"/>
            <w:shd w:val="clear" w:color="auto" w:fill="auto"/>
            <w:vAlign w:val="center"/>
          </w:tcPr>
          <w:p w14:paraId="5B92600F"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3 000 interviews</w:t>
            </w:r>
          </w:p>
        </w:tc>
        <w:tc>
          <w:tcPr>
            <w:tcW w:w="598" w:type="pct"/>
            <w:shd w:val="clear" w:color="auto" w:fill="auto"/>
            <w:vAlign w:val="center"/>
          </w:tcPr>
          <w:p w14:paraId="197C09ED"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0,8</w:t>
            </w:r>
          </w:p>
        </w:tc>
        <w:tc>
          <w:tcPr>
            <w:tcW w:w="668" w:type="pct"/>
            <w:shd w:val="clear" w:color="auto" w:fill="auto"/>
            <w:vAlign w:val="center"/>
          </w:tcPr>
          <w:p w14:paraId="469580D8"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1,1</w:t>
            </w:r>
          </w:p>
        </w:tc>
        <w:tc>
          <w:tcPr>
            <w:tcW w:w="633" w:type="pct"/>
            <w:shd w:val="clear" w:color="auto" w:fill="auto"/>
            <w:vAlign w:val="center"/>
          </w:tcPr>
          <w:p w14:paraId="707CBDB3"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1,5</w:t>
            </w:r>
          </w:p>
        </w:tc>
        <w:tc>
          <w:tcPr>
            <w:tcW w:w="633" w:type="pct"/>
            <w:shd w:val="clear" w:color="auto" w:fill="auto"/>
            <w:vAlign w:val="center"/>
          </w:tcPr>
          <w:p w14:paraId="7C86770E"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1,7</w:t>
            </w:r>
          </w:p>
        </w:tc>
        <w:tc>
          <w:tcPr>
            <w:tcW w:w="755" w:type="pct"/>
            <w:shd w:val="clear" w:color="auto" w:fill="auto"/>
            <w:vAlign w:val="center"/>
          </w:tcPr>
          <w:p w14:paraId="4D925E2E"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1,8</w:t>
            </w:r>
          </w:p>
        </w:tc>
        <w:tc>
          <w:tcPr>
            <w:tcW w:w="798" w:type="pct"/>
            <w:shd w:val="clear" w:color="auto" w:fill="auto"/>
            <w:vAlign w:val="center"/>
          </w:tcPr>
          <w:p w14:paraId="0333DB90"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1,8</w:t>
            </w:r>
          </w:p>
        </w:tc>
      </w:tr>
      <w:tr w:rsidR="008A33F6" w:rsidRPr="008A33F6" w14:paraId="79D2475A" w14:textId="77777777" w:rsidTr="008A33F6">
        <w:trPr>
          <w:trHeight w:val="488"/>
        </w:trPr>
        <w:tc>
          <w:tcPr>
            <w:tcW w:w="916" w:type="pct"/>
            <w:shd w:val="clear" w:color="auto" w:fill="auto"/>
            <w:vAlign w:val="center"/>
          </w:tcPr>
          <w:p w14:paraId="3E8075B4"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4 000 interviews</w:t>
            </w:r>
          </w:p>
        </w:tc>
        <w:tc>
          <w:tcPr>
            <w:tcW w:w="598" w:type="pct"/>
            <w:shd w:val="clear" w:color="auto" w:fill="auto"/>
            <w:vAlign w:val="center"/>
          </w:tcPr>
          <w:p w14:paraId="61305906"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0,7</w:t>
            </w:r>
          </w:p>
        </w:tc>
        <w:tc>
          <w:tcPr>
            <w:tcW w:w="668" w:type="pct"/>
            <w:shd w:val="clear" w:color="auto" w:fill="auto"/>
            <w:vAlign w:val="center"/>
          </w:tcPr>
          <w:p w14:paraId="16D424D5"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0,9</w:t>
            </w:r>
          </w:p>
        </w:tc>
        <w:tc>
          <w:tcPr>
            <w:tcW w:w="633" w:type="pct"/>
            <w:shd w:val="clear" w:color="auto" w:fill="auto"/>
            <w:vAlign w:val="center"/>
          </w:tcPr>
          <w:p w14:paraId="6395B733"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1,3</w:t>
            </w:r>
          </w:p>
        </w:tc>
        <w:tc>
          <w:tcPr>
            <w:tcW w:w="633" w:type="pct"/>
            <w:shd w:val="clear" w:color="auto" w:fill="auto"/>
            <w:vAlign w:val="center"/>
          </w:tcPr>
          <w:p w14:paraId="01A205BC"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1,5</w:t>
            </w:r>
          </w:p>
        </w:tc>
        <w:tc>
          <w:tcPr>
            <w:tcW w:w="755" w:type="pct"/>
            <w:shd w:val="clear" w:color="auto" w:fill="auto"/>
            <w:vAlign w:val="center"/>
          </w:tcPr>
          <w:p w14:paraId="3FC2A77B"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1,6</w:t>
            </w:r>
          </w:p>
        </w:tc>
        <w:tc>
          <w:tcPr>
            <w:tcW w:w="798" w:type="pct"/>
            <w:shd w:val="clear" w:color="auto" w:fill="auto"/>
            <w:vAlign w:val="center"/>
          </w:tcPr>
          <w:p w14:paraId="299FFDA4"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1,6</w:t>
            </w:r>
          </w:p>
        </w:tc>
      </w:tr>
      <w:tr w:rsidR="008A33F6" w:rsidRPr="008A33F6" w14:paraId="3B218C4A" w14:textId="77777777" w:rsidTr="008A33F6">
        <w:trPr>
          <w:trHeight w:val="488"/>
        </w:trPr>
        <w:tc>
          <w:tcPr>
            <w:tcW w:w="916" w:type="pct"/>
            <w:shd w:val="clear" w:color="auto" w:fill="auto"/>
            <w:vAlign w:val="center"/>
          </w:tcPr>
          <w:p w14:paraId="1308528A" w14:textId="77777777" w:rsidR="008A33F6" w:rsidRPr="008A33F6" w:rsidRDefault="008A33F6" w:rsidP="008A33F6">
            <w:pPr>
              <w:pStyle w:val="TableParagraph"/>
              <w:ind w:left="138"/>
              <w:rPr>
                <w:rFonts w:asciiTheme="minorHAnsi" w:hAnsiTheme="minorHAnsi" w:cstheme="minorHAnsi"/>
              </w:rPr>
            </w:pPr>
            <w:r w:rsidRPr="008A33F6">
              <w:rPr>
                <w:rFonts w:asciiTheme="minorHAnsi" w:hAnsiTheme="minorHAnsi" w:cstheme="minorHAnsi"/>
              </w:rPr>
              <w:t>6 000 interviews</w:t>
            </w:r>
          </w:p>
        </w:tc>
        <w:tc>
          <w:tcPr>
            <w:tcW w:w="598" w:type="pct"/>
            <w:shd w:val="clear" w:color="auto" w:fill="auto"/>
            <w:vAlign w:val="center"/>
          </w:tcPr>
          <w:p w14:paraId="415341F0" w14:textId="77777777" w:rsidR="008A33F6" w:rsidRPr="008A33F6" w:rsidRDefault="008A33F6" w:rsidP="008A33F6">
            <w:pPr>
              <w:pStyle w:val="TableParagraph"/>
              <w:ind w:left="288" w:right="262"/>
              <w:jc w:val="center"/>
              <w:rPr>
                <w:rFonts w:asciiTheme="minorHAnsi" w:hAnsiTheme="minorHAnsi" w:cstheme="minorHAnsi"/>
              </w:rPr>
            </w:pPr>
            <w:r w:rsidRPr="008A33F6">
              <w:rPr>
                <w:rFonts w:asciiTheme="minorHAnsi" w:hAnsiTheme="minorHAnsi" w:cstheme="minorHAnsi"/>
              </w:rPr>
              <w:t>0,6</w:t>
            </w:r>
          </w:p>
        </w:tc>
        <w:tc>
          <w:tcPr>
            <w:tcW w:w="668" w:type="pct"/>
            <w:shd w:val="clear" w:color="auto" w:fill="auto"/>
            <w:vAlign w:val="center"/>
          </w:tcPr>
          <w:p w14:paraId="32156ACE" w14:textId="77777777" w:rsidR="008A33F6" w:rsidRPr="008A33F6" w:rsidRDefault="008A33F6" w:rsidP="008A33F6">
            <w:pPr>
              <w:pStyle w:val="TableParagraph"/>
              <w:ind w:left="322" w:right="231"/>
              <w:jc w:val="center"/>
              <w:rPr>
                <w:rFonts w:asciiTheme="minorHAnsi" w:hAnsiTheme="minorHAnsi" w:cstheme="minorHAnsi"/>
              </w:rPr>
            </w:pPr>
            <w:r w:rsidRPr="008A33F6">
              <w:rPr>
                <w:rFonts w:asciiTheme="minorHAnsi" w:hAnsiTheme="minorHAnsi" w:cstheme="minorHAnsi"/>
              </w:rPr>
              <w:t>0,8</w:t>
            </w:r>
          </w:p>
        </w:tc>
        <w:tc>
          <w:tcPr>
            <w:tcW w:w="633" w:type="pct"/>
            <w:shd w:val="clear" w:color="auto" w:fill="auto"/>
            <w:vAlign w:val="center"/>
          </w:tcPr>
          <w:p w14:paraId="7AAF39C6" w14:textId="77777777" w:rsidR="008A33F6" w:rsidRPr="008A33F6" w:rsidRDefault="008A33F6" w:rsidP="008A33F6">
            <w:pPr>
              <w:pStyle w:val="TableParagraph"/>
              <w:ind w:left="293" w:right="230"/>
              <w:jc w:val="center"/>
              <w:rPr>
                <w:rFonts w:asciiTheme="minorHAnsi" w:hAnsiTheme="minorHAnsi" w:cstheme="minorHAnsi"/>
              </w:rPr>
            </w:pPr>
            <w:r w:rsidRPr="008A33F6">
              <w:rPr>
                <w:rFonts w:asciiTheme="minorHAnsi" w:hAnsiTheme="minorHAnsi" w:cstheme="minorHAnsi"/>
              </w:rPr>
              <w:t>1,1</w:t>
            </w:r>
          </w:p>
        </w:tc>
        <w:tc>
          <w:tcPr>
            <w:tcW w:w="633" w:type="pct"/>
            <w:shd w:val="clear" w:color="auto" w:fill="auto"/>
            <w:vAlign w:val="center"/>
          </w:tcPr>
          <w:p w14:paraId="2F485213" w14:textId="77777777" w:rsidR="008A33F6" w:rsidRPr="008A33F6" w:rsidRDefault="008A33F6" w:rsidP="008A33F6">
            <w:pPr>
              <w:pStyle w:val="TableParagraph"/>
              <w:ind w:left="295" w:right="230"/>
              <w:jc w:val="center"/>
              <w:rPr>
                <w:rFonts w:asciiTheme="minorHAnsi" w:hAnsiTheme="minorHAnsi" w:cstheme="minorHAnsi"/>
              </w:rPr>
            </w:pPr>
            <w:r w:rsidRPr="008A33F6">
              <w:rPr>
                <w:rFonts w:asciiTheme="minorHAnsi" w:hAnsiTheme="minorHAnsi" w:cstheme="minorHAnsi"/>
              </w:rPr>
              <w:t>1,3</w:t>
            </w:r>
          </w:p>
        </w:tc>
        <w:tc>
          <w:tcPr>
            <w:tcW w:w="755" w:type="pct"/>
            <w:shd w:val="clear" w:color="auto" w:fill="auto"/>
            <w:vAlign w:val="center"/>
          </w:tcPr>
          <w:p w14:paraId="0481612C" w14:textId="77777777" w:rsidR="008A33F6" w:rsidRPr="008A33F6" w:rsidRDefault="008A33F6" w:rsidP="008A33F6">
            <w:pPr>
              <w:pStyle w:val="TableParagraph"/>
              <w:ind w:left="296" w:right="435"/>
              <w:jc w:val="center"/>
              <w:rPr>
                <w:rFonts w:asciiTheme="minorHAnsi" w:hAnsiTheme="minorHAnsi" w:cstheme="minorHAnsi"/>
              </w:rPr>
            </w:pPr>
            <w:r w:rsidRPr="008A33F6">
              <w:rPr>
                <w:rFonts w:asciiTheme="minorHAnsi" w:hAnsiTheme="minorHAnsi" w:cstheme="minorHAnsi"/>
              </w:rPr>
              <w:t>1,4</w:t>
            </w:r>
          </w:p>
        </w:tc>
        <w:tc>
          <w:tcPr>
            <w:tcW w:w="798" w:type="pct"/>
            <w:shd w:val="clear" w:color="auto" w:fill="auto"/>
            <w:vAlign w:val="center"/>
          </w:tcPr>
          <w:p w14:paraId="72798649" w14:textId="77777777" w:rsidR="008A33F6" w:rsidRPr="008A33F6" w:rsidRDefault="008A33F6" w:rsidP="008A33F6">
            <w:pPr>
              <w:pStyle w:val="TableParagraph"/>
              <w:ind w:left="505" w:right="636"/>
              <w:jc w:val="center"/>
              <w:rPr>
                <w:rFonts w:asciiTheme="minorHAnsi" w:hAnsiTheme="minorHAnsi" w:cstheme="minorHAnsi"/>
              </w:rPr>
            </w:pPr>
            <w:r w:rsidRPr="008A33F6">
              <w:rPr>
                <w:rFonts w:asciiTheme="minorHAnsi" w:hAnsiTheme="minorHAnsi" w:cstheme="minorHAnsi"/>
              </w:rPr>
              <w:t>1,4</w:t>
            </w:r>
          </w:p>
        </w:tc>
      </w:tr>
    </w:tbl>
    <w:p w14:paraId="0FC848FD" w14:textId="110FD0C5" w:rsidR="008A33F6" w:rsidRDefault="008A33F6" w:rsidP="008A33F6"/>
    <w:p w14:paraId="26C8DFE6" w14:textId="0E9105ED" w:rsidR="008A33F6" w:rsidRDefault="008A33F6" w:rsidP="008A33F6">
      <w:r w:rsidRPr="008A33F6">
        <w:rPr>
          <w:b/>
          <w:bCs/>
        </w:rPr>
        <w:t>Note de lecture :</w:t>
      </w:r>
      <w:r w:rsidRPr="008A33F6">
        <w:t xml:space="preserve"> dans le cas d’un échantillon de 1 000 personnes, si le pourcentage mesuré est de 10%, la marge d’erreur est égale à 1,8. Il y a donc 95% de chance que le pourcentage réel soit</w:t>
      </w:r>
      <w:r>
        <w:t xml:space="preserve"> </w:t>
      </w:r>
      <w:r w:rsidRPr="008A33F6">
        <w:t>compris entre 8,2% et 11,8% (plus ou moins 1,8 points).</w:t>
      </w:r>
    </w:p>
    <w:p w14:paraId="6C9D1C21" w14:textId="628F821B" w:rsidR="008A33F6" w:rsidRDefault="008A33F6" w:rsidP="00BC0961">
      <w:pPr>
        <w:pStyle w:val="Titre1"/>
        <w:shd w:val="clear" w:color="auto" w:fill="F2F2F2" w:themeFill="background1" w:themeFillShade="F2"/>
        <w:jc w:val="center"/>
      </w:pPr>
      <w:r w:rsidRPr="008A33F6">
        <w:t>Premiers enseignements</w:t>
      </w:r>
      <w:r w:rsidR="00492453">
        <w:t>.</w:t>
      </w:r>
    </w:p>
    <w:p w14:paraId="22FD7A24" w14:textId="03EB39D0" w:rsidR="008A33F6" w:rsidRDefault="008A33F6" w:rsidP="008A33F6">
      <w:pPr>
        <w:pStyle w:val="Titre2"/>
      </w:pPr>
      <w:r w:rsidRPr="008A33F6">
        <w:t xml:space="preserve">Les premiers enseignements de cette étude </w:t>
      </w:r>
      <w:r>
        <w:t>(</w:t>
      </w:r>
      <w:r w:rsidRPr="008A33F6">
        <w:t>1/3</w:t>
      </w:r>
      <w:r>
        <w:t>).</w:t>
      </w:r>
    </w:p>
    <w:p w14:paraId="1F291C1A" w14:textId="77777777" w:rsidR="008A33F6" w:rsidRDefault="008A33F6" w:rsidP="008A33F6">
      <w:r>
        <w:t>Le spectaculaire développement des technologies, notamment des outils numériques, dans les foyers et les vies des Français au cours des 20 dernières années laisse parfois penser que l’ensemble de la population maîtrise aujourd’hui ces nouvelles technologies et y a recours régulièrement. 88% des Français indiquent ainsi qu’il est pour eux indispensable aujourd’hui d’avoir accès à Internet (et même plus d’1 sur 2 « tout à fait indispensable »), alors que 12% de nos concitoyens se montrent davantage distants de cette technologie (dont 7% la trouvant « pas du tout indispensable »).</w:t>
      </w:r>
    </w:p>
    <w:p w14:paraId="1F57F9C4" w14:textId="77777777" w:rsidR="008A33F6" w:rsidRDefault="008A33F6" w:rsidP="008A33F6">
      <w:r>
        <w:t xml:space="preserve">Cet important recours à Internet s’inscrit dans un contexte de maîtrise déclarée par une majorité de Français des différentes technologies existantes. Certes, la télévision reste l’outil dont l’usage est le plus maitrisé (91%), mais les autres outils développés ces dernières années (Internet, ordinateur, Smartphone, GPS et tablettes numériques) le sont également, dans une moindre mesure. Ainsi, il est possible de distinguer trois types de rapport au numérique : une majorité de Français (65%) indique maîtriser toutes les technologies testées ou presque, un deuxième groupe (19%) se montre </w:t>
      </w:r>
      <w:r>
        <w:lastRenderedPageBreak/>
        <w:t>plus partagé, affirmant être à l’aise avec 3 ou 4 outils sur 6, alors que 16% des Français appartiennent à un troisième groupe, qui fait montre d’une maîtrise très limitée de ces diverses technologies.</w:t>
      </w:r>
    </w:p>
    <w:p w14:paraId="0EA55817" w14:textId="01D5EC31" w:rsidR="008A33F6" w:rsidRDefault="008A33F6" w:rsidP="008A33F6">
      <w:r>
        <w:t>Certaines sous catégories de la population s’avèrent particulièrement peu à l’aise avec les technologies. C’est le cas des plus âgés (au-delà de 50 ans, et plus encore pour les séniors ayant dépassé les 65 ans qui sont 40% à estimer particulièrement mal maitriser les outils numériques). Les femmes expriment également moins de certitudes que les hommes dans leur maitrise de ces technologies. Plus nette encore, la différence entre catégories populaires (11% de personnes en difficulté) et catégories aisées (seulement 3%), ou entre moins diplômés (30% des Français n’ayant pas le Bac rencontrent des difficultés) et plus diplômés (4% ayant une maitrise incertaine parmi les Français ayant au moins un Bac +2). Et les différences géographiques mettent particulièrement en exergue une disparité entre les Franciliens (8% font montre de difficultés) et les habitants de province (18%).</w:t>
      </w:r>
    </w:p>
    <w:p w14:paraId="06D2BB5E" w14:textId="7FC9B799" w:rsidR="008A33F6" w:rsidRDefault="008A33F6" w:rsidP="008A33F6">
      <w:pPr>
        <w:pStyle w:val="Titre2"/>
      </w:pPr>
      <w:r w:rsidRPr="008A33F6">
        <w:t xml:space="preserve">Les premiers enseignements de cette étude </w:t>
      </w:r>
      <w:r>
        <w:t>(</w:t>
      </w:r>
      <w:r w:rsidRPr="008A33F6">
        <w:t>2/3</w:t>
      </w:r>
      <w:r>
        <w:t>).</w:t>
      </w:r>
    </w:p>
    <w:p w14:paraId="709F72A1" w14:textId="6612EFDC" w:rsidR="008A33F6" w:rsidRDefault="008A33F6" w:rsidP="008A33F6">
      <w:r>
        <w:t>Au-delà de ces différences qui portent essentiellement sur la perception de leur propre niveau de maîtrise, les Français ont été invités pour un certain nombre de pratiques à indiquer s’ils préfèrent plutôt sa version traditionnelle ou sa version numérique. Ici, les réponses s’avèrent plus nuancées encore. Certes, les activités pratiques sont davantage préférées dans leur version numérique, qu’il s'agisse d’écrire un message (64% préfèrent l’e-mail contre 33% la lettre papier), de déclarer ses revenus (63% préfèrent le faire en ligne et 32% en version papier) ou encore de réserver des billets de train ou d’avion (62% privilégient Internet contre 30% préférant les guichets). En ce qui concerne les activités de loisir, l’équilibre est davantage respecté : 52% des Français préfèrent écouter de la musique en format numérique contre 40% sur CD, cassette ou vinyle. Voire, l’activité traditionnelle séduit davantage que sa version numérique : 89% des Français préfèrent lire un livre papier (contre 5% sur une liseuse) et, dans une moindre mesure, 60% préfèrent lire la presse imprimée (plutôt que sa version numérique, 34%).</w:t>
      </w:r>
    </w:p>
    <w:p w14:paraId="28FB854C" w14:textId="13324C4D" w:rsidR="008A33F6" w:rsidRDefault="008A33F6" w:rsidP="008A33F6">
      <w:r>
        <w:t xml:space="preserve">Preuve supplémentaire d’une maitrise imparfaite, 44% des Français estiment que les outils numériques sont aujourd’hui trop compliqués à utiliser. Ce constat peut alerter sur la nécessité d’un accompagnement à l’utilisation de ces technologies. Aujourd’hui ce sont 43% des Internautes qui affirment souvent (12%) ou de temps en temps (31%) avoir besoin d’être aidés lorsqu’ils se rendent sur Internet. Et ces derniers cherchent aujourd’hui cette aide davantage auprès de leurs proches (77%) que sur des tutoriels </w:t>
      </w:r>
      <w:proofErr w:type="gramStart"/>
      <w:r>
        <w:t>vidéos</w:t>
      </w:r>
      <w:proofErr w:type="gramEnd"/>
      <w:r>
        <w:t xml:space="preserve"> en ligne (48%) ou auprès d’un professionnel (16%). Or, seul 1</w:t>
      </w:r>
      <w:r w:rsidR="00492453">
        <w:t xml:space="preserve"> i</w:t>
      </w:r>
      <w:r>
        <w:t>nternaute sur 2 se sent assez compétent pour venir en aide aux proches qui lui demanderaient de les accompagner.</w:t>
      </w:r>
    </w:p>
    <w:p w14:paraId="09E015F8" w14:textId="0F914C16" w:rsidR="008A33F6" w:rsidRDefault="008A33F6" w:rsidP="008A33F6">
      <w:r>
        <w:t>Par ailleurs, les Français identifient une autre limite à une meilleure accessibilité aux outils numériques : leur prix, jugé onéreux par 3 Français sur 4 (75%).</w:t>
      </w:r>
    </w:p>
    <w:p w14:paraId="2222F121" w14:textId="7C9A74C3" w:rsidR="008A33F6" w:rsidRDefault="008A33F6" w:rsidP="008A33F6">
      <w:pPr>
        <w:pStyle w:val="Titre2"/>
      </w:pPr>
      <w:r w:rsidRPr="008A33F6">
        <w:t xml:space="preserve">Les premiers enseignements de cette étude </w:t>
      </w:r>
      <w:r>
        <w:t>(3</w:t>
      </w:r>
      <w:r w:rsidRPr="008A33F6">
        <w:t>/3</w:t>
      </w:r>
      <w:r>
        <w:t>).</w:t>
      </w:r>
    </w:p>
    <w:p w14:paraId="54209EB0" w14:textId="360632D6" w:rsidR="008A33F6" w:rsidRDefault="008A33F6" w:rsidP="008A33F6">
      <w:r w:rsidRPr="008A33F6">
        <w:t xml:space="preserve">Quid de l’avenir de l’accessibilité aux outils numériques pour ces catégories de population qui en sont aujourd’hui distantes ? Si 60% des Français se montrent confiants, 20% estiment que le statu quo prévaudra, et 18% anticipent même un accroissement de cette fracture numérique. Dès lors, quels acteurs pour promouvoir une meilleure acculturation au numérique ? Si les Français attendent </w:t>
      </w:r>
      <w:r w:rsidRPr="008A33F6">
        <w:lastRenderedPageBreak/>
        <w:t>des évolutions de la part de tous les acteurs institutionnalisés (de l’État comme des collectivités locales, des opérateurs télécoms comme des associations), ils mettent également en avant (et plus encore) le rôle des proches des personnes aujourd’hui en difficulté. Et logiquement, c’est cette transmission des connaissances de la part des proches (ou plus largement dans le cadre d’ateliers) qu’ils considèrent comme la meilleure solution pour rapprocher ces Français du numérique (parmi la liste de propositions testées). Ainsi que, dans une moindre mesure, de développer des outils numériques plus adaptés à ce public, plus simples à utiliser.</w:t>
      </w:r>
    </w:p>
    <w:p w14:paraId="20E2F576" w14:textId="367F3B72" w:rsidR="008A33F6" w:rsidRDefault="008A33F6" w:rsidP="00BC0961">
      <w:pPr>
        <w:pStyle w:val="Titre1"/>
        <w:shd w:val="clear" w:color="auto" w:fill="F2F2F2" w:themeFill="background1" w:themeFillShade="F2"/>
        <w:jc w:val="center"/>
      </w:pPr>
      <w:r w:rsidRPr="008A33F6">
        <w:t>Place du numérique et sentiment de maîtrise</w:t>
      </w:r>
      <w:r w:rsidR="00492453">
        <w:t>.</w:t>
      </w:r>
    </w:p>
    <w:p w14:paraId="26D8FFEE" w14:textId="0A667B46" w:rsidR="008A33F6" w:rsidRDefault="008A33F6" w:rsidP="008A33F6">
      <w:pPr>
        <w:pStyle w:val="Titre2"/>
      </w:pPr>
      <w:r>
        <w:t>Près de 9 Français sur 10 estiment aujourd’hui indispensable pour eux d’avoir accès à Internet, un sentiment d’utilité qui décroît avec l’âge.</w:t>
      </w:r>
    </w:p>
    <w:p w14:paraId="1893E53A" w14:textId="2A781759" w:rsidR="008A33F6" w:rsidRDefault="008A33F6" w:rsidP="008A33F6">
      <w:r w:rsidRPr="008A33F6">
        <w:t>Diriez-vous qu’il est tout à fait indispensable, plutôt indispensable, plutôt pas indispensable ou pas du tout indispensable pour vous d’avoir accès à Internet ?</w:t>
      </w:r>
      <w:r>
        <w:t xml:space="preserve"> </w:t>
      </w:r>
      <w:r w:rsidR="00C2435B">
        <w:t>(À</w:t>
      </w:r>
      <w:r w:rsidRPr="008A33F6">
        <w:t xml:space="preserve"> tous, en %</w:t>
      </w:r>
      <w:r w:rsidR="00C2435B">
        <w:t>)</w:t>
      </w:r>
      <w:r w:rsidR="00412CD2">
        <w:t>.</w:t>
      </w:r>
    </w:p>
    <w:p w14:paraId="733B7BF7" w14:textId="5DE5CE6E" w:rsidR="008A33F6" w:rsidRDefault="008A33F6" w:rsidP="008A33F6">
      <w:r w:rsidRPr="008A33F6">
        <w:t>« Pour vous »</w:t>
      </w:r>
    </w:p>
    <w:p w14:paraId="542D37CA" w14:textId="5A3A2618" w:rsidR="008A33F6" w:rsidRDefault="007A0997" w:rsidP="007A0997">
      <w:pPr>
        <w:pStyle w:val="Paragraphedeliste"/>
        <w:numPr>
          <w:ilvl w:val="0"/>
          <w:numId w:val="13"/>
        </w:numPr>
      </w:pPr>
      <w:r>
        <w:t>51% : tout à fait indispensable</w:t>
      </w:r>
      <w:r w:rsidR="00C2435B">
        <w:t> ;</w:t>
      </w:r>
    </w:p>
    <w:p w14:paraId="03D440F0" w14:textId="7C2E1185" w:rsidR="00C2435B" w:rsidRDefault="00C2435B" w:rsidP="007A0997">
      <w:pPr>
        <w:pStyle w:val="Paragraphedeliste"/>
        <w:numPr>
          <w:ilvl w:val="0"/>
          <w:numId w:val="13"/>
        </w:numPr>
      </w:pPr>
      <w:r>
        <w:t>37% : plutôt indispensable ;</w:t>
      </w:r>
    </w:p>
    <w:p w14:paraId="0E632650" w14:textId="11402465" w:rsidR="00C2435B" w:rsidRDefault="00C2435B" w:rsidP="007A0997">
      <w:pPr>
        <w:pStyle w:val="Paragraphedeliste"/>
        <w:numPr>
          <w:ilvl w:val="0"/>
          <w:numId w:val="13"/>
        </w:numPr>
      </w:pPr>
      <w:r>
        <w:t>5% : plutôt pas indispensable ;</w:t>
      </w:r>
    </w:p>
    <w:p w14:paraId="64C0FACD" w14:textId="4782C71C" w:rsidR="00C2435B" w:rsidRDefault="00C2435B" w:rsidP="007A0997">
      <w:pPr>
        <w:pStyle w:val="Paragraphedeliste"/>
        <w:numPr>
          <w:ilvl w:val="0"/>
          <w:numId w:val="13"/>
        </w:numPr>
      </w:pPr>
      <w:r>
        <w:t>7% : pas du tout indispensable.</w:t>
      </w:r>
    </w:p>
    <w:p w14:paraId="2B074622" w14:textId="6FB1BE41" w:rsidR="00C2435B" w:rsidRDefault="00C2435B" w:rsidP="00C2435B">
      <w:r>
        <w:t>Soit :</w:t>
      </w:r>
    </w:p>
    <w:p w14:paraId="10DCA71F" w14:textId="451799E9" w:rsidR="00C2435B" w:rsidRPr="00C2435B" w:rsidRDefault="00C2435B" w:rsidP="00C2435B">
      <w:pPr>
        <w:pStyle w:val="Paragraphedeliste"/>
        <w:numPr>
          <w:ilvl w:val="0"/>
          <w:numId w:val="14"/>
        </w:numPr>
        <w:rPr>
          <w:b/>
          <w:bCs/>
        </w:rPr>
      </w:pPr>
      <w:r w:rsidRPr="00C2435B">
        <w:rPr>
          <w:b/>
          <w:bCs/>
        </w:rPr>
        <w:t>88% : indispensable :</w:t>
      </w:r>
    </w:p>
    <w:p w14:paraId="68B7C9DD" w14:textId="21EA1714" w:rsidR="00C2435B" w:rsidRDefault="00C2435B" w:rsidP="00C2435B">
      <w:pPr>
        <w:pStyle w:val="Paragraphedeliste"/>
        <w:numPr>
          <w:ilvl w:val="1"/>
          <w:numId w:val="14"/>
        </w:numPr>
      </w:pPr>
      <w:r>
        <w:t>95% chez les 18-24 ans ;</w:t>
      </w:r>
    </w:p>
    <w:p w14:paraId="4D47240B" w14:textId="3287072C" w:rsidR="00C2435B" w:rsidRDefault="00C2435B" w:rsidP="00412CD2">
      <w:pPr>
        <w:pStyle w:val="Paragraphedeliste"/>
        <w:numPr>
          <w:ilvl w:val="1"/>
          <w:numId w:val="14"/>
        </w:numPr>
      </w:pPr>
      <w:r>
        <w:t>98% chez les 25-34 ans ;</w:t>
      </w:r>
    </w:p>
    <w:p w14:paraId="6B6B1FD9" w14:textId="4A78A3C2" w:rsidR="00C2435B" w:rsidRDefault="00C2435B" w:rsidP="00412CD2">
      <w:pPr>
        <w:pStyle w:val="Paragraphedeliste"/>
        <w:numPr>
          <w:ilvl w:val="1"/>
          <w:numId w:val="14"/>
        </w:numPr>
      </w:pPr>
      <w:r>
        <w:t>94% chez les 35-49 ans ;</w:t>
      </w:r>
    </w:p>
    <w:p w14:paraId="43C9393E" w14:textId="6BD8EACD" w:rsidR="00C2435B" w:rsidRDefault="00C2435B" w:rsidP="00412CD2">
      <w:pPr>
        <w:pStyle w:val="Paragraphedeliste"/>
        <w:numPr>
          <w:ilvl w:val="1"/>
          <w:numId w:val="14"/>
        </w:numPr>
      </w:pPr>
      <w:r>
        <w:t>87% chez les 50-64 ans ;</w:t>
      </w:r>
    </w:p>
    <w:p w14:paraId="2C841E27" w14:textId="0334AE28" w:rsidR="00C2435B" w:rsidRDefault="00C2435B" w:rsidP="00C2435B">
      <w:pPr>
        <w:pStyle w:val="Paragraphedeliste"/>
        <w:numPr>
          <w:ilvl w:val="1"/>
          <w:numId w:val="14"/>
        </w:numPr>
      </w:pPr>
      <w:r>
        <w:t>69% chez les 65 ans et plus.</w:t>
      </w:r>
    </w:p>
    <w:p w14:paraId="4EF8DAD3" w14:textId="6F6590EC" w:rsidR="00C2435B" w:rsidRPr="00C2435B" w:rsidRDefault="00C2435B" w:rsidP="00C2435B">
      <w:pPr>
        <w:pStyle w:val="Paragraphedeliste"/>
        <w:numPr>
          <w:ilvl w:val="0"/>
          <w:numId w:val="14"/>
        </w:numPr>
        <w:rPr>
          <w:b/>
          <w:bCs/>
        </w:rPr>
      </w:pPr>
      <w:r w:rsidRPr="00C2435B">
        <w:rPr>
          <w:b/>
          <w:bCs/>
        </w:rPr>
        <w:t>12% : indispensable :</w:t>
      </w:r>
    </w:p>
    <w:p w14:paraId="3BEFACE4" w14:textId="61DC4C75" w:rsidR="00C2435B" w:rsidRDefault="00C2435B" w:rsidP="00C2435B">
      <w:pPr>
        <w:pStyle w:val="Paragraphedeliste"/>
        <w:numPr>
          <w:ilvl w:val="1"/>
          <w:numId w:val="14"/>
        </w:numPr>
      </w:pPr>
      <w:r>
        <w:t>5% chez les 18-24 ans ;</w:t>
      </w:r>
    </w:p>
    <w:p w14:paraId="74C8714E" w14:textId="7E3E825A" w:rsidR="00C2435B" w:rsidRDefault="00C2435B" w:rsidP="00C2435B">
      <w:pPr>
        <w:pStyle w:val="Paragraphedeliste"/>
        <w:numPr>
          <w:ilvl w:val="1"/>
          <w:numId w:val="14"/>
        </w:numPr>
      </w:pPr>
      <w:r>
        <w:t>2% chez les 25-34 ans ;</w:t>
      </w:r>
    </w:p>
    <w:p w14:paraId="48AFAC4E" w14:textId="4A32F44A" w:rsidR="00C2435B" w:rsidRDefault="00C2435B" w:rsidP="00C2435B">
      <w:pPr>
        <w:pStyle w:val="Paragraphedeliste"/>
        <w:numPr>
          <w:ilvl w:val="1"/>
          <w:numId w:val="14"/>
        </w:numPr>
      </w:pPr>
      <w:r>
        <w:t>6% chez les 35-49 ans ;</w:t>
      </w:r>
    </w:p>
    <w:p w14:paraId="167206A1" w14:textId="18FA8943" w:rsidR="00C2435B" w:rsidRDefault="00C2435B" w:rsidP="00C2435B">
      <w:pPr>
        <w:pStyle w:val="Paragraphedeliste"/>
        <w:numPr>
          <w:ilvl w:val="1"/>
          <w:numId w:val="14"/>
        </w:numPr>
      </w:pPr>
      <w:r>
        <w:t>13% chez les 50-64 ans ;</w:t>
      </w:r>
    </w:p>
    <w:p w14:paraId="2F74FD3F" w14:textId="079F8DB9" w:rsidR="00C2435B" w:rsidRDefault="00C2435B" w:rsidP="00C2435B">
      <w:pPr>
        <w:pStyle w:val="Paragraphedeliste"/>
        <w:numPr>
          <w:ilvl w:val="1"/>
          <w:numId w:val="14"/>
        </w:numPr>
      </w:pPr>
      <w:r>
        <w:t>30% chez les 65 ans et plus.</w:t>
      </w:r>
    </w:p>
    <w:p w14:paraId="1709F8F2" w14:textId="5798C86D" w:rsidR="00C2435B" w:rsidRDefault="00C2435B" w:rsidP="00C2435B">
      <w:pPr>
        <w:pStyle w:val="Titre2"/>
      </w:pPr>
      <w:r w:rsidRPr="00C2435B">
        <w:t>En dehors de leur situation personnelle, les Français se montrent par ailleurs majoritairement convaincus que l’accès à Internet est aujourd’hui indispensable pour tout un chacun</w:t>
      </w:r>
      <w:r>
        <w:t>.</w:t>
      </w:r>
    </w:p>
    <w:p w14:paraId="1B4DE573" w14:textId="0BA5F1E1" w:rsidR="00C2435B" w:rsidRDefault="00C2435B" w:rsidP="00C2435B">
      <w:r w:rsidRPr="00C2435B">
        <w:t>Et diriez-vous qu’il est tout à fait indispensable, plutôt indispensable, plutôt pas indispensable ou pas du tout indispensable pour les Français en général d’avoir accès à Internet ?</w:t>
      </w:r>
      <w:r>
        <w:t xml:space="preserve"> (À tous en %)</w:t>
      </w:r>
      <w:r w:rsidR="00492453">
        <w:t>.</w:t>
      </w:r>
    </w:p>
    <w:p w14:paraId="5AD8E3D2" w14:textId="3ABF606B" w:rsidR="00C2435B" w:rsidRDefault="00C2435B" w:rsidP="00C2435B">
      <w:r w:rsidRPr="00C2435B">
        <w:lastRenderedPageBreak/>
        <w:t>« Pour les Français en général »</w:t>
      </w:r>
    </w:p>
    <w:p w14:paraId="5529CDF1" w14:textId="572C954D" w:rsidR="00C2435B" w:rsidRDefault="00C2435B" w:rsidP="00C2435B">
      <w:pPr>
        <w:pStyle w:val="Paragraphedeliste"/>
        <w:numPr>
          <w:ilvl w:val="0"/>
          <w:numId w:val="13"/>
        </w:numPr>
      </w:pPr>
      <w:r>
        <w:t>44% : tout à fait indispensable ;</w:t>
      </w:r>
    </w:p>
    <w:p w14:paraId="3FCE71E4" w14:textId="0F70F0E7" w:rsidR="00C2435B" w:rsidRDefault="00C2435B" w:rsidP="00C2435B">
      <w:pPr>
        <w:pStyle w:val="Paragraphedeliste"/>
        <w:numPr>
          <w:ilvl w:val="0"/>
          <w:numId w:val="13"/>
        </w:numPr>
      </w:pPr>
      <w:r>
        <w:t>49% : plutôt indispensable ;</w:t>
      </w:r>
    </w:p>
    <w:p w14:paraId="6DF3FB69" w14:textId="11AA9751" w:rsidR="00C2435B" w:rsidRDefault="00C2435B" w:rsidP="00C2435B">
      <w:pPr>
        <w:pStyle w:val="Paragraphedeliste"/>
        <w:numPr>
          <w:ilvl w:val="0"/>
          <w:numId w:val="13"/>
        </w:numPr>
      </w:pPr>
      <w:r>
        <w:t>3% : plutôt pas indispensable ;</w:t>
      </w:r>
    </w:p>
    <w:p w14:paraId="4400E534" w14:textId="2C47BD21" w:rsidR="00C2435B" w:rsidRDefault="00C2435B" w:rsidP="00C2435B">
      <w:pPr>
        <w:pStyle w:val="Paragraphedeliste"/>
        <w:numPr>
          <w:ilvl w:val="0"/>
          <w:numId w:val="13"/>
        </w:numPr>
      </w:pPr>
      <w:r>
        <w:t>2% : pas du tout indispensable ;</w:t>
      </w:r>
    </w:p>
    <w:p w14:paraId="572F54FA" w14:textId="32F11387" w:rsidR="00C2435B" w:rsidRDefault="00C2435B" w:rsidP="00C2435B">
      <w:pPr>
        <w:pStyle w:val="Paragraphedeliste"/>
        <w:numPr>
          <w:ilvl w:val="0"/>
          <w:numId w:val="13"/>
        </w:numPr>
      </w:pPr>
      <w:r>
        <w:t>2% : ne se prononce pas.</w:t>
      </w:r>
    </w:p>
    <w:p w14:paraId="7026A05E" w14:textId="77777777" w:rsidR="00C2435B" w:rsidRDefault="00C2435B" w:rsidP="00C2435B">
      <w:r>
        <w:t>Soit :</w:t>
      </w:r>
    </w:p>
    <w:p w14:paraId="14E32A5D" w14:textId="0839FDD9" w:rsidR="00C2435B" w:rsidRPr="00C2435B" w:rsidRDefault="00C2435B" w:rsidP="00C2435B">
      <w:pPr>
        <w:pStyle w:val="Paragraphedeliste"/>
        <w:numPr>
          <w:ilvl w:val="0"/>
          <w:numId w:val="14"/>
        </w:numPr>
        <w:rPr>
          <w:b/>
          <w:bCs/>
        </w:rPr>
      </w:pPr>
      <w:r>
        <w:rPr>
          <w:b/>
          <w:bCs/>
        </w:rPr>
        <w:t>93</w:t>
      </w:r>
      <w:r w:rsidRPr="00C2435B">
        <w:rPr>
          <w:b/>
          <w:bCs/>
        </w:rPr>
        <w:t>% : indispensable :</w:t>
      </w:r>
    </w:p>
    <w:p w14:paraId="69DD0122" w14:textId="468796E6" w:rsidR="00C2435B" w:rsidRDefault="00C2435B" w:rsidP="00C2435B">
      <w:pPr>
        <w:pStyle w:val="Paragraphedeliste"/>
        <w:numPr>
          <w:ilvl w:val="1"/>
          <w:numId w:val="14"/>
        </w:numPr>
      </w:pPr>
      <w:r>
        <w:t>96% chez les 18-24 ans ;</w:t>
      </w:r>
    </w:p>
    <w:p w14:paraId="5E815CE7" w14:textId="661AA0A3" w:rsidR="00C2435B" w:rsidRDefault="00C2435B" w:rsidP="00C2435B">
      <w:pPr>
        <w:pStyle w:val="Paragraphedeliste"/>
        <w:numPr>
          <w:ilvl w:val="1"/>
          <w:numId w:val="14"/>
        </w:numPr>
      </w:pPr>
      <w:r>
        <w:t>97% chez les 25-34 ans ;</w:t>
      </w:r>
    </w:p>
    <w:p w14:paraId="23D5E4CF" w14:textId="357B7B1E" w:rsidR="00C2435B" w:rsidRDefault="00C2435B" w:rsidP="00C2435B">
      <w:pPr>
        <w:pStyle w:val="Paragraphedeliste"/>
        <w:numPr>
          <w:ilvl w:val="1"/>
          <w:numId w:val="14"/>
        </w:numPr>
      </w:pPr>
      <w:r>
        <w:t>93% chez les 35-49 ans ;</w:t>
      </w:r>
    </w:p>
    <w:p w14:paraId="5FB79956" w14:textId="35747BC5" w:rsidR="00C2435B" w:rsidRDefault="00C2435B" w:rsidP="00C2435B">
      <w:pPr>
        <w:pStyle w:val="Paragraphedeliste"/>
        <w:numPr>
          <w:ilvl w:val="1"/>
          <w:numId w:val="14"/>
        </w:numPr>
      </w:pPr>
      <w:r>
        <w:t>92% chez les 50-64 ans ;</w:t>
      </w:r>
    </w:p>
    <w:p w14:paraId="218264AA" w14:textId="0FE757F8" w:rsidR="00C2435B" w:rsidRDefault="00C2435B" w:rsidP="00C2435B">
      <w:pPr>
        <w:pStyle w:val="Paragraphedeliste"/>
        <w:numPr>
          <w:ilvl w:val="1"/>
          <w:numId w:val="14"/>
        </w:numPr>
      </w:pPr>
      <w:r>
        <w:t>89% chez les 65 ans et plus.</w:t>
      </w:r>
    </w:p>
    <w:p w14:paraId="225CA13B" w14:textId="3B279B8A" w:rsidR="00C2435B" w:rsidRPr="00C2435B" w:rsidRDefault="00C2435B" w:rsidP="00C2435B">
      <w:pPr>
        <w:pStyle w:val="Paragraphedeliste"/>
        <w:numPr>
          <w:ilvl w:val="0"/>
          <w:numId w:val="14"/>
        </w:numPr>
        <w:rPr>
          <w:b/>
          <w:bCs/>
        </w:rPr>
      </w:pPr>
      <w:r>
        <w:rPr>
          <w:b/>
          <w:bCs/>
        </w:rPr>
        <w:t>5</w:t>
      </w:r>
      <w:r w:rsidRPr="00C2435B">
        <w:rPr>
          <w:b/>
          <w:bCs/>
        </w:rPr>
        <w:t>% : indispensable :</w:t>
      </w:r>
    </w:p>
    <w:p w14:paraId="56A2153F" w14:textId="45847989" w:rsidR="00C2435B" w:rsidRDefault="00C2435B" w:rsidP="00C2435B">
      <w:pPr>
        <w:pStyle w:val="Paragraphedeliste"/>
        <w:numPr>
          <w:ilvl w:val="1"/>
          <w:numId w:val="14"/>
        </w:numPr>
      </w:pPr>
      <w:r>
        <w:t>4% chez les 18-24 ans ;</w:t>
      </w:r>
    </w:p>
    <w:p w14:paraId="2315F04C" w14:textId="1133D0AE" w:rsidR="00C2435B" w:rsidRDefault="00C2435B" w:rsidP="00C2435B">
      <w:pPr>
        <w:pStyle w:val="Paragraphedeliste"/>
        <w:numPr>
          <w:ilvl w:val="1"/>
          <w:numId w:val="14"/>
        </w:numPr>
      </w:pPr>
      <w:r>
        <w:t>3% chez les 25-34 ans ;</w:t>
      </w:r>
    </w:p>
    <w:p w14:paraId="1BB0685B" w14:textId="2AF979F5" w:rsidR="00C2435B" w:rsidRDefault="00C2435B" w:rsidP="00C2435B">
      <w:pPr>
        <w:pStyle w:val="Paragraphedeliste"/>
        <w:numPr>
          <w:ilvl w:val="1"/>
          <w:numId w:val="14"/>
        </w:numPr>
      </w:pPr>
      <w:r>
        <w:t>6% chez les 35-49 ans ;</w:t>
      </w:r>
    </w:p>
    <w:p w14:paraId="59A02F3E" w14:textId="5A6196DD" w:rsidR="00C2435B" w:rsidRDefault="00C2435B" w:rsidP="00C2435B">
      <w:pPr>
        <w:pStyle w:val="Paragraphedeliste"/>
        <w:numPr>
          <w:ilvl w:val="1"/>
          <w:numId w:val="14"/>
        </w:numPr>
      </w:pPr>
      <w:r>
        <w:t>6% chez les 50-64 ans ;</w:t>
      </w:r>
    </w:p>
    <w:p w14:paraId="71414299" w14:textId="779E9011" w:rsidR="00C2435B" w:rsidRDefault="00C2435B" w:rsidP="00C2435B">
      <w:pPr>
        <w:pStyle w:val="Paragraphedeliste"/>
        <w:numPr>
          <w:ilvl w:val="1"/>
          <w:numId w:val="14"/>
        </w:numPr>
      </w:pPr>
      <w:r>
        <w:t>8% chez les 65 ans et plus.</w:t>
      </w:r>
    </w:p>
    <w:p w14:paraId="6586F7FC" w14:textId="7086278F" w:rsidR="00C2435B" w:rsidRDefault="00C2435B" w:rsidP="00C2435B">
      <w:pPr>
        <w:pStyle w:val="Titre2"/>
      </w:pPr>
      <w:r>
        <w:t>Si 8 Français sur 10 se disent aujourd’hui à l’aise pour utiliser Internet, 15% des Français reconnaissent avoir des difficultés avec les outils numériques.</w:t>
      </w:r>
    </w:p>
    <w:p w14:paraId="65A87FF9" w14:textId="17A4DB27" w:rsidR="00C2435B" w:rsidRDefault="00C2435B" w:rsidP="00C2435B">
      <w:r w:rsidRPr="00C2435B">
        <w:t>Diriez-vous que vous vous sentez très à l’aise, plutôt à l’aise, plutôt pas à l’aise ou pas du tout à l’aise lorsque… ?</w:t>
      </w:r>
      <w:r>
        <w:t xml:space="preserve"> (À</w:t>
      </w:r>
      <w:r w:rsidRPr="008A33F6">
        <w:t xml:space="preserve"> tous, en %</w:t>
      </w:r>
      <w:r>
        <w:t>)</w:t>
      </w:r>
      <w:r w:rsidR="00412CD2">
        <w:t>.</w:t>
      </w:r>
    </w:p>
    <w:p w14:paraId="3DEF92AC" w14:textId="3DCD0DF4" w:rsidR="00C2435B" w:rsidRPr="00412CD2" w:rsidRDefault="00C2435B" w:rsidP="00C2435B">
      <w:pPr>
        <w:rPr>
          <w:b/>
          <w:bCs/>
        </w:rPr>
      </w:pPr>
      <w:r w:rsidRPr="00412CD2">
        <w:rPr>
          <w:b/>
          <w:bCs/>
        </w:rPr>
        <w:t>Vous utilisez la télévision :</w:t>
      </w:r>
    </w:p>
    <w:p w14:paraId="2ADAB69D" w14:textId="10690B77" w:rsidR="00C2435B" w:rsidRDefault="00412CD2" w:rsidP="00C2435B">
      <w:pPr>
        <w:pStyle w:val="Paragraphedeliste"/>
        <w:numPr>
          <w:ilvl w:val="0"/>
          <w:numId w:val="13"/>
        </w:numPr>
      </w:pPr>
      <w:r>
        <w:t>62</w:t>
      </w:r>
      <w:r w:rsidR="00C2435B">
        <w:t>% : très à l’ai</w:t>
      </w:r>
      <w:r>
        <w:t>se</w:t>
      </w:r>
      <w:r w:rsidR="00C2435B">
        <w:t xml:space="preserve"> ;</w:t>
      </w:r>
    </w:p>
    <w:p w14:paraId="239C6E9E" w14:textId="71FC5E2F" w:rsidR="00C2435B" w:rsidRDefault="00412CD2" w:rsidP="00C2435B">
      <w:pPr>
        <w:pStyle w:val="Paragraphedeliste"/>
        <w:numPr>
          <w:ilvl w:val="0"/>
          <w:numId w:val="13"/>
        </w:numPr>
      </w:pPr>
      <w:r>
        <w:t>29</w:t>
      </w:r>
      <w:r w:rsidR="00C2435B">
        <w:t xml:space="preserve">% : </w:t>
      </w:r>
      <w:r>
        <w:t>plutôt à l’aise</w:t>
      </w:r>
      <w:r w:rsidR="00C2435B">
        <w:t xml:space="preserve"> </w:t>
      </w:r>
      <w:r>
        <w:t xml:space="preserve">(soit 91% à l’aise) </w:t>
      </w:r>
      <w:r w:rsidR="00C2435B">
        <w:t>;</w:t>
      </w:r>
    </w:p>
    <w:p w14:paraId="434C651C" w14:textId="1FD02ABC" w:rsidR="00C2435B" w:rsidRDefault="00412CD2" w:rsidP="00C2435B">
      <w:pPr>
        <w:pStyle w:val="Paragraphedeliste"/>
        <w:numPr>
          <w:ilvl w:val="0"/>
          <w:numId w:val="13"/>
        </w:numPr>
      </w:pPr>
      <w:r>
        <w:t>5</w:t>
      </w:r>
      <w:r w:rsidR="00C2435B">
        <w:t xml:space="preserve">% : </w:t>
      </w:r>
      <w:r>
        <w:t>plutôt pas à l’aise</w:t>
      </w:r>
      <w:r w:rsidR="00C2435B">
        <w:t xml:space="preserve"> ;</w:t>
      </w:r>
    </w:p>
    <w:p w14:paraId="64CFC879" w14:textId="7B6860F8" w:rsidR="00C2435B" w:rsidRDefault="00412CD2" w:rsidP="00C2435B">
      <w:pPr>
        <w:pStyle w:val="Paragraphedeliste"/>
        <w:numPr>
          <w:ilvl w:val="0"/>
          <w:numId w:val="13"/>
        </w:numPr>
      </w:pPr>
      <w:r>
        <w:t>1</w:t>
      </w:r>
      <w:r w:rsidR="00C2435B">
        <w:t xml:space="preserve">% : </w:t>
      </w:r>
      <w:r>
        <w:t>pas du tout à l’aise</w:t>
      </w:r>
      <w:r w:rsidR="00C2435B">
        <w:t xml:space="preserve"> </w:t>
      </w:r>
      <w:r>
        <w:t xml:space="preserve">(soit 6% pas à l’aise) </w:t>
      </w:r>
      <w:r w:rsidR="00C2435B">
        <w:t>;</w:t>
      </w:r>
    </w:p>
    <w:p w14:paraId="124AB9FA" w14:textId="0B8E8E7F" w:rsidR="00C2435B" w:rsidRDefault="00412CD2" w:rsidP="00C2435B">
      <w:pPr>
        <w:pStyle w:val="Paragraphedeliste"/>
        <w:numPr>
          <w:ilvl w:val="0"/>
          <w:numId w:val="13"/>
        </w:numPr>
      </w:pPr>
      <w:r>
        <w:t>3</w:t>
      </w:r>
      <w:r w:rsidR="00C2435B">
        <w:t xml:space="preserve">% : </w:t>
      </w:r>
      <w:r>
        <w:t xml:space="preserve">n’en a jamais utilisé / </w:t>
      </w:r>
      <w:r w:rsidR="00C2435B">
        <w:t>ne se prononce pas.</w:t>
      </w:r>
    </w:p>
    <w:p w14:paraId="71555A4A" w14:textId="161001F2" w:rsidR="00412CD2" w:rsidRPr="00412CD2" w:rsidRDefault="00412CD2" w:rsidP="00412CD2">
      <w:pPr>
        <w:rPr>
          <w:b/>
          <w:bCs/>
        </w:rPr>
      </w:pPr>
      <w:r w:rsidRPr="00412CD2">
        <w:rPr>
          <w:b/>
          <w:bCs/>
        </w:rPr>
        <w:t xml:space="preserve">Vous utilisez </w:t>
      </w:r>
      <w:r>
        <w:rPr>
          <w:b/>
          <w:bCs/>
        </w:rPr>
        <w:t>Internet</w:t>
      </w:r>
      <w:r w:rsidRPr="00412CD2">
        <w:rPr>
          <w:b/>
          <w:bCs/>
        </w:rPr>
        <w:t> :</w:t>
      </w:r>
    </w:p>
    <w:p w14:paraId="7275CAE1" w14:textId="298FA7FD" w:rsidR="00412CD2" w:rsidRDefault="00412CD2" w:rsidP="00412CD2">
      <w:pPr>
        <w:pStyle w:val="Paragraphedeliste"/>
        <w:numPr>
          <w:ilvl w:val="0"/>
          <w:numId w:val="13"/>
        </w:numPr>
      </w:pPr>
      <w:r>
        <w:t>46% : très à l’aise ;</w:t>
      </w:r>
    </w:p>
    <w:p w14:paraId="2BF51FA3" w14:textId="22836A8A" w:rsidR="00412CD2" w:rsidRDefault="00412CD2" w:rsidP="00412CD2">
      <w:pPr>
        <w:pStyle w:val="Paragraphedeliste"/>
        <w:numPr>
          <w:ilvl w:val="0"/>
          <w:numId w:val="13"/>
        </w:numPr>
      </w:pPr>
      <w:r>
        <w:t>36% : plutôt à l’aise (soit 82% à l’aise) ;</w:t>
      </w:r>
    </w:p>
    <w:p w14:paraId="75CB7A77" w14:textId="1F1AA959" w:rsidR="00412CD2" w:rsidRDefault="00412CD2" w:rsidP="00412CD2">
      <w:pPr>
        <w:pStyle w:val="Paragraphedeliste"/>
        <w:numPr>
          <w:ilvl w:val="0"/>
          <w:numId w:val="13"/>
        </w:numPr>
      </w:pPr>
      <w:r>
        <w:t>8% : plutôt pas à l’aise ;</w:t>
      </w:r>
    </w:p>
    <w:p w14:paraId="1A2627A9" w14:textId="59EE197B" w:rsidR="00412CD2" w:rsidRDefault="00412CD2" w:rsidP="00412CD2">
      <w:pPr>
        <w:pStyle w:val="Paragraphedeliste"/>
        <w:numPr>
          <w:ilvl w:val="0"/>
          <w:numId w:val="13"/>
        </w:numPr>
      </w:pPr>
      <w:r>
        <w:t>6% : pas du tout à l’aise (soit 14% pas à l’aise) ;</w:t>
      </w:r>
    </w:p>
    <w:p w14:paraId="44CC3EC2" w14:textId="292C85F8" w:rsidR="00412CD2" w:rsidRDefault="00412CD2" w:rsidP="00412CD2">
      <w:pPr>
        <w:pStyle w:val="Paragraphedeliste"/>
        <w:numPr>
          <w:ilvl w:val="0"/>
          <w:numId w:val="13"/>
        </w:numPr>
      </w:pPr>
      <w:r>
        <w:t>4% : n’en a jamais utilisé / ne se prononce pas.</w:t>
      </w:r>
    </w:p>
    <w:p w14:paraId="6A907370" w14:textId="7DC32D2B" w:rsidR="00412CD2" w:rsidRPr="00412CD2" w:rsidRDefault="00412CD2" w:rsidP="00412CD2">
      <w:pPr>
        <w:rPr>
          <w:b/>
          <w:bCs/>
        </w:rPr>
      </w:pPr>
      <w:r w:rsidRPr="00412CD2">
        <w:rPr>
          <w:b/>
          <w:bCs/>
        </w:rPr>
        <w:t xml:space="preserve">Vous utilisez </w:t>
      </w:r>
      <w:r>
        <w:rPr>
          <w:b/>
          <w:bCs/>
        </w:rPr>
        <w:t>un ordinateur</w:t>
      </w:r>
      <w:r w:rsidRPr="00412CD2">
        <w:rPr>
          <w:b/>
          <w:bCs/>
        </w:rPr>
        <w:t> :</w:t>
      </w:r>
    </w:p>
    <w:p w14:paraId="42A97D28" w14:textId="7D0C941E" w:rsidR="00412CD2" w:rsidRDefault="00412CD2" w:rsidP="00412CD2">
      <w:pPr>
        <w:pStyle w:val="Paragraphedeliste"/>
        <w:numPr>
          <w:ilvl w:val="0"/>
          <w:numId w:val="13"/>
        </w:numPr>
      </w:pPr>
      <w:r>
        <w:lastRenderedPageBreak/>
        <w:t>42% : très à l’aise ;</w:t>
      </w:r>
    </w:p>
    <w:p w14:paraId="7B334FD4" w14:textId="5CC4AAA7" w:rsidR="00412CD2" w:rsidRDefault="00412CD2" w:rsidP="00412CD2">
      <w:pPr>
        <w:pStyle w:val="Paragraphedeliste"/>
        <w:numPr>
          <w:ilvl w:val="0"/>
          <w:numId w:val="13"/>
        </w:numPr>
      </w:pPr>
      <w:r>
        <w:t>39% : plutôt à l’aise (soit 81% à l’aise) ;</w:t>
      </w:r>
    </w:p>
    <w:p w14:paraId="7A8A7238" w14:textId="714548F9" w:rsidR="00412CD2" w:rsidRDefault="00412CD2" w:rsidP="00412CD2">
      <w:pPr>
        <w:pStyle w:val="Paragraphedeliste"/>
        <w:numPr>
          <w:ilvl w:val="0"/>
          <w:numId w:val="13"/>
        </w:numPr>
      </w:pPr>
      <w:r>
        <w:t>9% : plutôt pas à l’aise ;</w:t>
      </w:r>
    </w:p>
    <w:p w14:paraId="2C4CD870" w14:textId="06609B04" w:rsidR="00412CD2" w:rsidRDefault="00412CD2" w:rsidP="00412CD2">
      <w:pPr>
        <w:pStyle w:val="Paragraphedeliste"/>
        <w:numPr>
          <w:ilvl w:val="0"/>
          <w:numId w:val="13"/>
        </w:numPr>
      </w:pPr>
      <w:r>
        <w:t>6% : pas du tout à l’aise (soit 15% pas à l’aise) ;</w:t>
      </w:r>
    </w:p>
    <w:p w14:paraId="1B18118A" w14:textId="045E4C1D" w:rsidR="00412CD2" w:rsidRDefault="00412CD2" w:rsidP="00412CD2">
      <w:pPr>
        <w:pStyle w:val="Paragraphedeliste"/>
        <w:numPr>
          <w:ilvl w:val="0"/>
          <w:numId w:val="13"/>
        </w:numPr>
      </w:pPr>
      <w:r>
        <w:t>4% : n’en a jamais utilisé / ne se prononce pas.</w:t>
      </w:r>
    </w:p>
    <w:p w14:paraId="05658E3D" w14:textId="2B02A7CD" w:rsidR="00412CD2" w:rsidRPr="00412CD2" w:rsidRDefault="00412CD2" w:rsidP="00412CD2">
      <w:pPr>
        <w:rPr>
          <w:b/>
          <w:bCs/>
        </w:rPr>
      </w:pPr>
      <w:r w:rsidRPr="00412CD2">
        <w:rPr>
          <w:b/>
          <w:bCs/>
        </w:rPr>
        <w:t xml:space="preserve">Vous utilisez </w:t>
      </w:r>
      <w:r>
        <w:rPr>
          <w:b/>
          <w:bCs/>
        </w:rPr>
        <w:t>un smartphone</w:t>
      </w:r>
      <w:r w:rsidRPr="00412CD2">
        <w:rPr>
          <w:b/>
          <w:bCs/>
        </w:rPr>
        <w:t> :</w:t>
      </w:r>
    </w:p>
    <w:p w14:paraId="240E68FE" w14:textId="3F844897" w:rsidR="00412CD2" w:rsidRDefault="00412CD2" w:rsidP="00412CD2">
      <w:pPr>
        <w:pStyle w:val="Paragraphedeliste"/>
        <w:numPr>
          <w:ilvl w:val="0"/>
          <w:numId w:val="13"/>
        </w:numPr>
      </w:pPr>
      <w:r>
        <w:t>41% : très à l’aise ;</w:t>
      </w:r>
    </w:p>
    <w:p w14:paraId="57DE9FE7" w14:textId="74EE93C8" w:rsidR="00412CD2" w:rsidRDefault="00412CD2" w:rsidP="00412CD2">
      <w:pPr>
        <w:pStyle w:val="Paragraphedeliste"/>
        <w:numPr>
          <w:ilvl w:val="0"/>
          <w:numId w:val="13"/>
        </w:numPr>
      </w:pPr>
      <w:r>
        <w:t>32% : plutôt à l’aise (soit 73% à l’aise) ;</w:t>
      </w:r>
    </w:p>
    <w:p w14:paraId="12A953A3" w14:textId="0A0D6841" w:rsidR="00412CD2" w:rsidRDefault="00412CD2" w:rsidP="00412CD2">
      <w:pPr>
        <w:pStyle w:val="Paragraphedeliste"/>
        <w:numPr>
          <w:ilvl w:val="0"/>
          <w:numId w:val="13"/>
        </w:numPr>
      </w:pPr>
      <w:r>
        <w:t>8% : plutôt pas à l’aise ;</w:t>
      </w:r>
    </w:p>
    <w:p w14:paraId="04FA4B37" w14:textId="5F37466B" w:rsidR="00412CD2" w:rsidRDefault="00412CD2" w:rsidP="00412CD2">
      <w:pPr>
        <w:pStyle w:val="Paragraphedeliste"/>
        <w:numPr>
          <w:ilvl w:val="0"/>
          <w:numId w:val="13"/>
        </w:numPr>
      </w:pPr>
      <w:r>
        <w:t>8% : pas du tout à l’aise (soit 16% pas à l’aise) ;</w:t>
      </w:r>
    </w:p>
    <w:p w14:paraId="11243CE6" w14:textId="3851AB15" w:rsidR="00412CD2" w:rsidRDefault="00412CD2" w:rsidP="00412CD2">
      <w:pPr>
        <w:pStyle w:val="Paragraphedeliste"/>
        <w:numPr>
          <w:ilvl w:val="0"/>
          <w:numId w:val="13"/>
        </w:numPr>
      </w:pPr>
      <w:r>
        <w:t>11% : n’en a jamais utilisé / ne se prononce pas.</w:t>
      </w:r>
    </w:p>
    <w:p w14:paraId="3640F4B5" w14:textId="05A20DAB" w:rsidR="00412CD2" w:rsidRPr="00412CD2" w:rsidRDefault="00412CD2" w:rsidP="00412CD2">
      <w:pPr>
        <w:rPr>
          <w:b/>
          <w:bCs/>
        </w:rPr>
      </w:pPr>
      <w:r w:rsidRPr="00412CD2">
        <w:rPr>
          <w:b/>
          <w:bCs/>
        </w:rPr>
        <w:t xml:space="preserve">Vous utilisez </w:t>
      </w:r>
      <w:r>
        <w:rPr>
          <w:b/>
          <w:bCs/>
        </w:rPr>
        <w:t>un GPS</w:t>
      </w:r>
      <w:r w:rsidRPr="00412CD2">
        <w:rPr>
          <w:b/>
          <w:bCs/>
        </w:rPr>
        <w:t> :</w:t>
      </w:r>
    </w:p>
    <w:p w14:paraId="74F8A396" w14:textId="79E0C735" w:rsidR="00412CD2" w:rsidRDefault="00412CD2" w:rsidP="00412CD2">
      <w:pPr>
        <w:pStyle w:val="Paragraphedeliste"/>
        <w:numPr>
          <w:ilvl w:val="0"/>
          <w:numId w:val="13"/>
        </w:numPr>
      </w:pPr>
      <w:r>
        <w:t>35% : très à l’aise ;</w:t>
      </w:r>
    </w:p>
    <w:p w14:paraId="01A8978C" w14:textId="7938CF41" w:rsidR="00412CD2" w:rsidRDefault="00412CD2" w:rsidP="00412CD2">
      <w:pPr>
        <w:pStyle w:val="Paragraphedeliste"/>
        <w:numPr>
          <w:ilvl w:val="0"/>
          <w:numId w:val="13"/>
        </w:numPr>
      </w:pPr>
      <w:r>
        <w:t>32% : plutôt à l’aise (soit 67% à l’aise) ;</w:t>
      </w:r>
    </w:p>
    <w:p w14:paraId="3BCA989F" w14:textId="3F653964" w:rsidR="00412CD2" w:rsidRDefault="00412CD2" w:rsidP="00412CD2">
      <w:pPr>
        <w:pStyle w:val="Paragraphedeliste"/>
        <w:numPr>
          <w:ilvl w:val="0"/>
          <w:numId w:val="13"/>
        </w:numPr>
      </w:pPr>
      <w:r>
        <w:t>7% : plutôt pas à l’aise ;</w:t>
      </w:r>
    </w:p>
    <w:p w14:paraId="664DDF88" w14:textId="0D091C78" w:rsidR="00412CD2" w:rsidRDefault="00412CD2" w:rsidP="00412CD2">
      <w:pPr>
        <w:pStyle w:val="Paragraphedeliste"/>
        <w:numPr>
          <w:ilvl w:val="0"/>
          <w:numId w:val="13"/>
        </w:numPr>
      </w:pPr>
      <w:r>
        <w:t>8% : pas du tout à l’aise (soit 15% pas à l’aise) ;</w:t>
      </w:r>
    </w:p>
    <w:p w14:paraId="54854C8E" w14:textId="65CDEE4B" w:rsidR="00412CD2" w:rsidRDefault="00412CD2" w:rsidP="00412CD2">
      <w:pPr>
        <w:pStyle w:val="Paragraphedeliste"/>
        <w:numPr>
          <w:ilvl w:val="0"/>
          <w:numId w:val="13"/>
        </w:numPr>
      </w:pPr>
      <w:r>
        <w:t>18% : n’en a jamais utilisé / ne se prononce pas.</w:t>
      </w:r>
    </w:p>
    <w:p w14:paraId="18D6CFDC" w14:textId="6D7329B8" w:rsidR="00412CD2" w:rsidRPr="00412CD2" w:rsidRDefault="00412CD2" w:rsidP="00412CD2">
      <w:pPr>
        <w:rPr>
          <w:b/>
          <w:bCs/>
        </w:rPr>
      </w:pPr>
      <w:r w:rsidRPr="00412CD2">
        <w:rPr>
          <w:b/>
          <w:bCs/>
        </w:rPr>
        <w:t xml:space="preserve">Vous utilisez </w:t>
      </w:r>
      <w:r>
        <w:rPr>
          <w:b/>
          <w:bCs/>
        </w:rPr>
        <w:t>une tablette numérique</w:t>
      </w:r>
      <w:r w:rsidRPr="00412CD2">
        <w:rPr>
          <w:b/>
          <w:bCs/>
        </w:rPr>
        <w:t> :</w:t>
      </w:r>
    </w:p>
    <w:p w14:paraId="03F0F076" w14:textId="271E71E9" w:rsidR="00412CD2" w:rsidRDefault="00412CD2" w:rsidP="00412CD2">
      <w:pPr>
        <w:pStyle w:val="Paragraphedeliste"/>
        <w:numPr>
          <w:ilvl w:val="0"/>
          <w:numId w:val="13"/>
        </w:numPr>
      </w:pPr>
      <w:r>
        <w:t>35% : très à l’aise ;</w:t>
      </w:r>
    </w:p>
    <w:p w14:paraId="4D45818F" w14:textId="5E0200AD" w:rsidR="00412CD2" w:rsidRDefault="00412CD2" w:rsidP="00412CD2">
      <w:pPr>
        <w:pStyle w:val="Paragraphedeliste"/>
        <w:numPr>
          <w:ilvl w:val="0"/>
          <w:numId w:val="13"/>
        </w:numPr>
      </w:pPr>
      <w:r>
        <w:t>32% : plutôt à l’aise (soit 67% à l’aise) ;</w:t>
      </w:r>
    </w:p>
    <w:p w14:paraId="7E88289B" w14:textId="29577883" w:rsidR="00412CD2" w:rsidRDefault="00412CD2" w:rsidP="00412CD2">
      <w:pPr>
        <w:pStyle w:val="Paragraphedeliste"/>
        <w:numPr>
          <w:ilvl w:val="0"/>
          <w:numId w:val="13"/>
        </w:numPr>
      </w:pPr>
      <w:r>
        <w:t>7% : plutôt pas à l’aise ;</w:t>
      </w:r>
    </w:p>
    <w:p w14:paraId="488AC475" w14:textId="5D04F315" w:rsidR="00412CD2" w:rsidRDefault="00412CD2" w:rsidP="00412CD2">
      <w:pPr>
        <w:pStyle w:val="Paragraphedeliste"/>
        <w:numPr>
          <w:ilvl w:val="0"/>
          <w:numId w:val="13"/>
        </w:numPr>
      </w:pPr>
      <w:r>
        <w:t>8% : pas du tout à l’aise (soit 15% pas à l’aise) ;</w:t>
      </w:r>
    </w:p>
    <w:p w14:paraId="0E9FA9FA" w14:textId="12271992" w:rsidR="00412CD2" w:rsidRDefault="00412CD2" w:rsidP="00412CD2">
      <w:pPr>
        <w:pStyle w:val="Paragraphedeliste"/>
        <w:numPr>
          <w:ilvl w:val="0"/>
          <w:numId w:val="13"/>
        </w:numPr>
      </w:pPr>
      <w:r>
        <w:t>18% : n’en a jamais utilisé / ne se prononce pas.</w:t>
      </w:r>
    </w:p>
    <w:p w14:paraId="2AD0A0AA" w14:textId="03EAFDF5" w:rsidR="00412CD2" w:rsidRDefault="00412CD2" w:rsidP="00412CD2">
      <w:r>
        <w:t>Si l’utilisation de la TV fait consensus, le niveau d’aisance d’utilisation des outils numériques est très différent en fonction de l’âge.</w:t>
      </w:r>
    </w:p>
    <w:p w14:paraId="691D5739" w14:textId="5C24834D" w:rsidR="00412CD2" w:rsidRDefault="00412CD2" w:rsidP="00412CD2">
      <w:r w:rsidRPr="00412CD2">
        <w:t>Diriez-vous que vous vous sentez très à l’aise, plutôt à l’aise, plutôt pas à l’aise ou pas du tout à l’aise lorsque… ?</w:t>
      </w:r>
      <w:r>
        <w:t xml:space="preserve"> (À</w:t>
      </w:r>
      <w:r w:rsidRPr="008A33F6">
        <w:t xml:space="preserve"> tous, en %</w:t>
      </w:r>
      <w:r>
        <w:t xml:space="preserve"> de « à l’aise »).</w:t>
      </w:r>
    </w:p>
    <w:tbl>
      <w:tblPr>
        <w:tblStyle w:val="Grilledutableau"/>
        <w:tblW w:w="4415" w:type="pct"/>
        <w:jc w:val="center"/>
        <w:tblLook w:val="04A0" w:firstRow="1" w:lastRow="0" w:firstColumn="1" w:lastColumn="0" w:noHBand="0" w:noVBand="1"/>
      </w:tblPr>
      <w:tblGrid>
        <w:gridCol w:w="3968"/>
        <w:gridCol w:w="2272"/>
        <w:gridCol w:w="2262"/>
      </w:tblGrid>
      <w:tr w:rsidR="00CC38F6" w14:paraId="0DA6EE65" w14:textId="77777777" w:rsidTr="00BC0961">
        <w:trPr>
          <w:trHeight w:val="454"/>
          <w:jc w:val="center"/>
        </w:trPr>
        <w:tc>
          <w:tcPr>
            <w:tcW w:w="2334" w:type="pct"/>
            <w:shd w:val="clear" w:color="auto" w:fill="F2F2F2" w:themeFill="background1" w:themeFillShade="F2"/>
            <w:vAlign w:val="center"/>
          </w:tcPr>
          <w:p w14:paraId="36546C86" w14:textId="4B4F2B89" w:rsidR="00CC38F6" w:rsidRPr="00CC38F6" w:rsidRDefault="00CC38F6" w:rsidP="00AF135B">
            <w:pPr>
              <w:jc w:val="center"/>
              <w:rPr>
                <w:b/>
                <w:bCs/>
                <w:sz w:val="22"/>
                <w:szCs w:val="24"/>
              </w:rPr>
            </w:pPr>
            <w:r w:rsidRPr="00CC38F6">
              <w:rPr>
                <w:b/>
                <w:bCs/>
                <w:sz w:val="22"/>
                <w:szCs w:val="24"/>
              </w:rPr>
              <w:t>Catégorie</w:t>
            </w:r>
          </w:p>
        </w:tc>
        <w:tc>
          <w:tcPr>
            <w:tcW w:w="1336" w:type="pct"/>
            <w:shd w:val="clear" w:color="auto" w:fill="F2F2F2" w:themeFill="background1" w:themeFillShade="F2"/>
            <w:vAlign w:val="center"/>
          </w:tcPr>
          <w:p w14:paraId="5FD40F3E" w14:textId="30D4418B" w:rsidR="00CC38F6" w:rsidRPr="00492453" w:rsidRDefault="00CC38F6" w:rsidP="00AF135B">
            <w:pPr>
              <w:jc w:val="center"/>
              <w:rPr>
                <w:b/>
                <w:bCs/>
                <w:sz w:val="22"/>
                <w:szCs w:val="24"/>
              </w:rPr>
            </w:pPr>
            <w:r w:rsidRPr="00492453">
              <w:rPr>
                <w:b/>
                <w:bCs/>
                <w:sz w:val="22"/>
                <w:szCs w:val="24"/>
              </w:rPr>
              <w:t>Moins de 35 ans</w:t>
            </w:r>
          </w:p>
        </w:tc>
        <w:tc>
          <w:tcPr>
            <w:tcW w:w="1330" w:type="pct"/>
            <w:shd w:val="clear" w:color="auto" w:fill="F2F2F2" w:themeFill="background1" w:themeFillShade="F2"/>
            <w:vAlign w:val="center"/>
          </w:tcPr>
          <w:p w14:paraId="6559B110" w14:textId="6C497AF9" w:rsidR="00CC38F6" w:rsidRPr="00492453" w:rsidRDefault="00CC38F6" w:rsidP="00AF135B">
            <w:pPr>
              <w:jc w:val="center"/>
              <w:rPr>
                <w:b/>
                <w:bCs/>
                <w:sz w:val="22"/>
                <w:szCs w:val="24"/>
              </w:rPr>
            </w:pPr>
            <w:r w:rsidRPr="00492453">
              <w:rPr>
                <w:b/>
                <w:bCs/>
                <w:sz w:val="22"/>
                <w:szCs w:val="24"/>
              </w:rPr>
              <w:t>Plus de 65 ans</w:t>
            </w:r>
          </w:p>
        </w:tc>
      </w:tr>
      <w:tr w:rsidR="00CC38F6" w14:paraId="757FFBA8" w14:textId="77777777" w:rsidTr="00BC0961">
        <w:trPr>
          <w:trHeight w:val="454"/>
          <w:jc w:val="center"/>
        </w:trPr>
        <w:tc>
          <w:tcPr>
            <w:tcW w:w="2334" w:type="pct"/>
            <w:shd w:val="clear" w:color="auto" w:fill="F2F2F2" w:themeFill="background1" w:themeFillShade="F2"/>
            <w:vAlign w:val="center"/>
          </w:tcPr>
          <w:p w14:paraId="58144DF7" w14:textId="00F3DA14" w:rsidR="00CC38F6" w:rsidRPr="00CC38F6" w:rsidRDefault="00CC38F6" w:rsidP="00CC38F6">
            <w:pPr>
              <w:jc w:val="left"/>
              <w:rPr>
                <w:b/>
                <w:bCs/>
                <w:sz w:val="22"/>
                <w:szCs w:val="24"/>
              </w:rPr>
            </w:pPr>
            <w:r w:rsidRPr="00CC38F6">
              <w:rPr>
                <w:b/>
                <w:bCs/>
                <w:sz w:val="22"/>
                <w:szCs w:val="24"/>
              </w:rPr>
              <w:t>Vous utilisez une télévision</w:t>
            </w:r>
          </w:p>
        </w:tc>
        <w:tc>
          <w:tcPr>
            <w:tcW w:w="1336" w:type="pct"/>
            <w:vAlign w:val="center"/>
          </w:tcPr>
          <w:p w14:paraId="1DFFDC31" w14:textId="7A46E263" w:rsidR="00CC38F6" w:rsidRPr="00AF135B" w:rsidRDefault="00CC38F6" w:rsidP="00CC38F6">
            <w:pPr>
              <w:jc w:val="center"/>
              <w:rPr>
                <w:sz w:val="22"/>
                <w:szCs w:val="24"/>
              </w:rPr>
            </w:pPr>
            <w:r>
              <w:rPr>
                <w:sz w:val="22"/>
                <w:szCs w:val="24"/>
              </w:rPr>
              <w:t>92%</w:t>
            </w:r>
          </w:p>
        </w:tc>
        <w:tc>
          <w:tcPr>
            <w:tcW w:w="1330" w:type="pct"/>
            <w:vAlign w:val="center"/>
          </w:tcPr>
          <w:p w14:paraId="7BAF0702" w14:textId="4A69FF61" w:rsidR="00CC38F6" w:rsidRPr="00AF135B" w:rsidRDefault="00CC38F6" w:rsidP="00CC38F6">
            <w:pPr>
              <w:jc w:val="center"/>
              <w:rPr>
                <w:sz w:val="22"/>
                <w:szCs w:val="24"/>
              </w:rPr>
            </w:pPr>
            <w:r>
              <w:rPr>
                <w:sz w:val="22"/>
                <w:szCs w:val="24"/>
              </w:rPr>
              <w:t>94%</w:t>
            </w:r>
          </w:p>
        </w:tc>
      </w:tr>
      <w:tr w:rsidR="00CC38F6" w14:paraId="198DD97D" w14:textId="77777777" w:rsidTr="00BC0961">
        <w:trPr>
          <w:trHeight w:val="454"/>
          <w:jc w:val="center"/>
        </w:trPr>
        <w:tc>
          <w:tcPr>
            <w:tcW w:w="2334" w:type="pct"/>
            <w:shd w:val="clear" w:color="auto" w:fill="F2F2F2" w:themeFill="background1" w:themeFillShade="F2"/>
            <w:vAlign w:val="center"/>
          </w:tcPr>
          <w:p w14:paraId="49E65291" w14:textId="2082668E" w:rsidR="00CC38F6" w:rsidRPr="00CC38F6" w:rsidRDefault="00CC38F6" w:rsidP="00CC38F6">
            <w:pPr>
              <w:jc w:val="left"/>
              <w:rPr>
                <w:b/>
                <w:bCs/>
                <w:sz w:val="22"/>
                <w:szCs w:val="24"/>
              </w:rPr>
            </w:pPr>
            <w:r w:rsidRPr="00CC38F6">
              <w:rPr>
                <w:b/>
                <w:bCs/>
                <w:sz w:val="22"/>
                <w:szCs w:val="24"/>
              </w:rPr>
              <w:t>Vous utilisez Internet</w:t>
            </w:r>
          </w:p>
        </w:tc>
        <w:tc>
          <w:tcPr>
            <w:tcW w:w="1336" w:type="pct"/>
            <w:vAlign w:val="center"/>
          </w:tcPr>
          <w:p w14:paraId="23FA6C4E" w14:textId="09252294" w:rsidR="00CC38F6" w:rsidRPr="00AF135B" w:rsidRDefault="00CC38F6" w:rsidP="00CC38F6">
            <w:pPr>
              <w:jc w:val="center"/>
              <w:rPr>
                <w:sz w:val="22"/>
                <w:szCs w:val="24"/>
              </w:rPr>
            </w:pPr>
            <w:r>
              <w:rPr>
                <w:sz w:val="22"/>
                <w:szCs w:val="24"/>
              </w:rPr>
              <w:t>98%</w:t>
            </w:r>
          </w:p>
        </w:tc>
        <w:tc>
          <w:tcPr>
            <w:tcW w:w="1330" w:type="pct"/>
            <w:vAlign w:val="center"/>
          </w:tcPr>
          <w:p w14:paraId="5919A7D4" w14:textId="768CA3C7" w:rsidR="00CC38F6" w:rsidRPr="00AF135B" w:rsidRDefault="00CC38F6" w:rsidP="00CC38F6">
            <w:pPr>
              <w:jc w:val="center"/>
              <w:rPr>
                <w:sz w:val="22"/>
                <w:szCs w:val="24"/>
              </w:rPr>
            </w:pPr>
            <w:r>
              <w:rPr>
                <w:sz w:val="22"/>
                <w:szCs w:val="24"/>
              </w:rPr>
              <w:t>55%</w:t>
            </w:r>
          </w:p>
        </w:tc>
      </w:tr>
      <w:tr w:rsidR="00CC38F6" w14:paraId="05759407" w14:textId="77777777" w:rsidTr="00BC0961">
        <w:trPr>
          <w:trHeight w:val="454"/>
          <w:jc w:val="center"/>
        </w:trPr>
        <w:tc>
          <w:tcPr>
            <w:tcW w:w="2334" w:type="pct"/>
            <w:shd w:val="clear" w:color="auto" w:fill="F2F2F2" w:themeFill="background1" w:themeFillShade="F2"/>
            <w:vAlign w:val="center"/>
          </w:tcPr>
          <w:p w14:paraId="71DD605B" w14:textId="3C97DEF2" w:rsidR="00CC38F6" w:rsidRPr="00CC38F6" w:rsidRDefault="00CC38F6" w:rsidP="00CC38F6">
            <w:pPr>
              <w:jc w:val="left"/>
              <w:rPr>
                <w:b/>
                <w:bCs/>
                <w:sz w:val="22"/>
                <w:szCs w:val="24"/>
              </w:rPr>
            </w:pPr>
            <w:r w:rsidRPr="00CC38F6">
              <w:rPr>
                <w:b/>
                <w:bCs/>
                <w:sz w:val="22"/>
                <w:szCs w:val="24"/>
              </w:rPr>
              <w:t>Vous utilisez un ordinateur</w:t>
            </w:r>
          </w:p>
        </w:tc>
        <w:tc>
          <w:tcPr>
            <w:tcW w:w="1336" w:type="pct"/>
            <w:vAlign w:val="center"/>
          </w:tcPr>
          <w:p w14:paraId="54C67BFE" w14:textId="19F3B080" w:rsidR="00CC38F6" w:rsidRPr="00AF135B" w:rsidRDefault="00CC38F6" w:rsidP="00CC38F6">
            <w:pPr>
              <w:jc w:val="center"/>
              <w:rPr>
                <w:sz w:val="22"/>
                <w:szCs w:val="24"/>
              </w:rPr>
            </w:pPr>
            <w:r>
              <w:rPr>
                <w:sz w:val="22"/>
                <w:szCs w:val="24"/>
              </w:rPr>
              <w:t>93%</w:t>
            </w:r>
          </w:p>
        </w:tc>
        <w:tc>
          <w:tcPr>
            <w:tcW w:w="1330" w:type="pct"/>
            <w:vAlign w:val="center"/>
          </w:tcPr>
          <w:p w14:paraId="5D8F9FB4" w14:textId="5755C4A5" w:rsidR="00CC38F6" w:rsidRPr="00AF135B" w:rsidRDefault="00CC38F6" w:rsidP="00CC38F6">
            <w:pPr>
              <w:jc w:val="center"/>
              <w:rPr>
                <w:sz w:val="22"/>
                <w:szCs w:val="24"/>
              </w:rPr>
            </w:pPr>
            <w:r>
              <w:rPr>
                <w:sz w:val="22"/>
                <w:szCs w:val="24"/>
              </w:rPr>
              <w:t>57%</w:t>
            </w:r>
          </w:p>
        </w:tc>
      </w:tr>
      <w:tr w:rsidR="00CC38F6" w14:paraId="57E0E0C2" w14:textId="77777777" w:rsidTr="00BC0961">
        <w:trPr>
          <w:trHeight w:val="454"/>
          <w:jc w:val="center"/>
        </w:trPr>
        <w:tc>
          <w:tcPr>
            <w:tcW w:w="2334" w:type="pct"/>
            <w:shd w:val="clear" w:color="auto" w:fill="F2F2F2" w:themeFill="background1" w:themeFillShade="F2"/>
            <w:vAlign w:val="center"/>
          </w:tcPr>
          <w:p w14:paraId="0ABC7303" w14:textId="26853ADE" w:rsidR="00CC38F6" w:rsidRPr="00CC38F6" w:rsidRDefault="00CC38F6" w:rsidP="00CC38F6">
            <w:pPr>
              <w:jc w:val="left"/>
              <w:rPr>
                <w:b/>
                <w:bCs/>
                <w:sz w:val="22"/>
                <w:szCs w:val="24"/>
              </w:rPr>
            </w:pPr>
            <w:r w:rsidRPr="00CC38F6">
              <w:rPr>
                <w:b/>
                <w:bCs/>
                <w:sz w:val="22"/>
                <w:szCs w:val="24"/>
              </w:rPr>
              <w:t>Vous utilisez un smartphone</w:t>
            </w:r>
          </w:p>
        </w:tc>
        <w:tc>
          <w:tcPr>
            <w:tcW w:w="1336" w:type="pct"/>
            <w:vAlign w:val="center"/>
          </w:tcPr>
          <w:p w14:paraId="7A9502D8" w14:textId="4CB6DB5E" w:rsidR="00CC38F6" w:rsidRPr="00AF135B" w:rsidRDefault="00CC38F6" w:rsidP="00CC38F6">
            <w:pPr>
              <w:jc w:val="center"/>
              <w:rPr>
                <w:sz w:val="22"/>
                <w:szCs w:val="24"/>
              </w:rPr>
            </w:pPr>
            <w:r>
              <w:rPr>
                <w:sz w:val="22"/>
                <w:szCs w:val="24"/>
              </w:rPr>
              <w:t>97%</w:t>
            </w:r>
          </w:p>
        </w:tc>
        <w:tc>
          <w:tcPr>
            <w:tcW w:w="1330" w:type="pct"/>
            <w:vAlign w:val="center"/>
          </w:tcPr>
          <w:p w14:paraId="419B009F" w14:textId="2EC491C4" w:rsidR="00CC38F6" w:rsidRPr="00AF135B" w:rsidRDefault="00CC38F6" w:rsidP="00CC38F6">
            <w:pPr>
              <w:jc w:val="center"/>
              <w:rPr>
                <w:sz w:val="22"/>
                <w:szCs w:val="24"/>
              </w:rPr>
            </w:pPr>
            <w:r>
              <w:rPr>
                <w:sz w:val="22"/>
                <w:szCs w:val="24"/>
              </w:rPr>
              <w:t>41%</w:t>
            </w:r>
          </w:p>
        </w:tc>
      </w:tr>
      <w:tr w:rsidR="00CC38F6" w14:paraId="5F09A23F" w14:textId="77777777" w:rsidTr="00BC0961">
        <w:trPr>
          <w:trHeight w:val="454"/>
          <w:jc w:val="center"/>
        </w:trPr>
        <w:tc>
          <w:tcPr>
            <w:tcW w:w="2334" w:type="pct"/>
            <w:shd w:val="clear" w:color="auto" w:fill="F2F2F2" w:themeFill="background1" w:themeFillShade="F2"/>
            <w:vAlign w:val="center"/>
          </w:tcPr>
          <w:p w14:paraId="691B59CD" w14:textId="2EF5A722" w:rsidR="00CC38F6" w:rsidRPr="00CC38F6" w:rsidRDefault="00CC38F6" w:rsidP="00CC38F6">
            <w:pPr>
              <w:jc w:val="left"/>
              <w:rPr>
                <w:b/>
                <w:bCs/>
                <w:sz w:val="22"/>
                <w:szCs w:val="24"/>
              </w:rPr>
            </w:pPr>
            <w:r w:rsidRPr="00CC38F6">
              <w:rPr>
                <w:b/>
                <w:bCs/>
                <w:sz w:val="22"/>
                <w:szCs w:val="24"/>
              </w:rPr>
              <w:t>Vous utilisez un GPS</w:t>
            </w:r>
          </w:p>
        </w:tc>
        <w:tc>
          <w:tcPr>
            <w:tcW w:w="1336" w:type="pct"/>
            <w:vAlign w:val="center"/>
          </w:tcPr>
          <w:p w14:paraId="5950F9D1" w14:textId="155FEE72" w:rsidR="00CC38F6" w:rsidRPr="00AF135B" w:rsidRDefault="00CC38F6" w:rsidP="00CC38F6">
            <w:pPr>
              <w:jc w:val="center"/>
              <w:rPr>
                <w:sz w:val="22"/>
                <w:szCs w:val="24"/>
              </w:rPr>
            </w:pPr>
            <w:r>
              <w:rPr>
                <w:sz w:val="22"/>
                <w:szCs w:val="24"/>
              </w:rPr>
              <w:t>80%</w:t>
            </w:r>
          </w:p>
        </w:tc>
        <w:tc>
          <w:tcPr>
            <w:tcW w:w="1330" w:type="pct"/>
            <w:vAlign w:val="center"/>
          </w:tcPr>
          <w:p w14:paraId="128CB9CB" w14:textId="41108A44" w:rsidR="00CC38F6" w:rsidRPr="00AF135B" w:rsidRDefault="00CC38F6" w:rsidP="00CC38F6">
            <w:pPr>
              <w:jc w:val="center"/>
              <w:rPr>
                <w:sz w:val="22"/>
                <w:szCs w:val="24"/>
              </w:rPr>
            </w:pPr>
            <w:r>
              <w:rPr>
                <w:sz w:val="22"/>
                <w:szCs w:val="24"/>
              </w:rPr>
              <w:t>44%</w:t>
            </w:r>
          </w:p>
        </w:tc>
      </w:tr>
      <w:tr w:rsidR="00CC38F6" w14:paraId="798975CC" w14:textId="77777777" w:rsidTr="00BC0961">
        <w:trPr>
          <w:trHeight w:val="454"/>
          <w:jc w:val="center"/>
        </w:trPr>
        <w:tc>
          <w:tcPr>
            <w:tcW w:w="2334" w:type="pct"/>
            <w:shd w:val="clear" w:color="auto" w:fill="F2F2F2" w:themeFill="background1" w:themeFillShade="F2"/>
            <w:vAlign w:val="center"/>
          </w:tcPr>
          <w:p w14:paraId="0FA22328" w14:textId="1BECA44F" w:rsidR="00CC38F6" w:rsidRPr="00CC38F6" w:rsidRDefault="00CC38F6" w:rsidP="00CC38F6">
            <w:pPr>
              <w:jc w:val="left"/>
              <w:rPr>
                <w:b/>
                <w:bCs/>
                <w:sz w:val="22"/>
                <w:szCs w:val="24"/>
              </w:rPr>
            </w:pPr>
            <w:r w:rsidRPr="00CC38F6">
              <w:rPr>
                <w:b/>
                <w:bCs/>
                <w:sz w:val="22"/>
                <w:szCs w:val="24"/>
              </w:rPr>
              <w:t>Vous utilisez une tablette numérique</w:t>
            </w:r>
          </w:p>
        </w:tc>
        <w:tc>
          <w:tcPr>
            <w:tcW w:w="1336" w:type="pct"/>
            <w:vAlign w:val="center"/>
          </w:tcPr>
          <w:p w14:paraId="5A2B67F5" w14:textId="0E3CBC8E" w:rsidR="00CC38F6" w:rsidRPr="00AF135B" w:rsidRDefault="00CC38F6" w:rsidP="00CC38F6">
            <w:pPr>
              <w:jc w:val="center"/>
              <w:rPr>
                <w:sz w:val="22"/>
                <w:szCs w:val="24"/>
              </w:rPr>
            </w:pPr>
            <w:r>
              <w:rPr>
                <w:sz w:val="22"/>
                <w:szCs w:val="24"/>
              </w:rPr>
              <w:t>89%</w:t>
            </w:r>
          </w:p>
        </w:tc>
        <w:tc>
          <w:tcPr>
            <w:tcW w:w="1330" w:type="pct"/>
            <w:vAlign w:val="center"/>
          </w:tcPr>
          <w:p w14:paraId="4E400535" w14:textId="2216A86F" w:rsidR="00CC38F6" w:rsidRPr="00AF135B" w:rsidRDefault="00CC38F6" w:rsidP="00CC38F6">
            <w:pPr>
              <w:jc w:val="center"/>
              <w:rPr>
                <w:sz w:val="22"/>
                <w:szCs w:val="24"/>
              </w:rPr>
            </w:pPr>
            <w:r>
              <w:rPr>
                <w:sz w:val="22"/>
                <w:szCs w:val="24"/>
              </w:rPr>
              <w:t>32%</w:t>
            </w:r>
          </w:p>
        </w:tc>
      </w:tr>
    </w:tbl>
    <w:p w14:paraId="7FCE163B" w14:textId="530B4884" w:rsidR="00412CD2" w:rsidRDefault="00CC38F6" w:rsidP="00CC38F6">
      <w:pPr>
        <w:pStyle w:val="Titre2"/>
      </w:pPr>
      <w:r>
        <w:lastRenderedPageBreak/>
        <w:t>16% des Français se déclarent à l’aise dans l’utilisation de seulement deux outils numériques ou moins sur les six testés.</w:t>
      </w:r>
    </w:p>
    <w:p w14:paraId="12FC404D" w14:textId="202ED8AC" w:rsidR="00CC38F6" w:rsidRDefault="00CC38F6" w:rsidP="00CC38F6">
      <w:r w:rsidRPr="00CC38F6">
        <w:t>Diriez-vous que vous vous sentez très à l’aise, plutôt à l’aise, plutôt pas à l’aise ou pas du tout à l’aise lorsque… ?</w:t>
      </w:r>
      <w:r>
        <w:t xml:space="preserve"> (À</w:t>
      </w:r>
      <w:r w:rsidRPr="008A33F6">
        <w:t xml:space="preserve"> tous, en %</w:t>
      </w:r>
      <w:r>
        <w:t>).</w:t>
      </w:r>
    </w:p>
    <w:p w14:paraId="403B0AE9" w14:textId="08773FF9" w:rsidR="00CC38F6" w:rsidRDefault="00CC38F6" w:rsidP="00CC38F6">
      <w:pPr>
        <w:pStyle w:val="Paragraphedeliste"/>
        <w:numPr>
          <w:ilvl w:val="0"/>
          <w:numId w:val="15"/>
        </w:numPr>
      </w:pPr>
      <w:r w:rsidRPr="00CC38F6">
        <w:rPr>
          <w:b/>
          <w:bCs/>
        </w:rPr>
        <w:t>16% :</w:t>
      </w:r>
      <w:r>
        <w:t xml:space="preserve"> </w:t>
      </w:r>
      <w:r w:rsidRPr="00CC38F6">
        <w:t>Rapport distant au numérique (à l’aise dans l’utilisation de 2 outils ou moins sur 6)</w:t>
      </w:r>
      <w:r>
        <w:t> ;</w:t>
      </w:r>
    </w:p>
    <w:p w14:paraId="3584BEEF" w14:textId="44C480C2" w:rsidR="00CC38F6" w:rsidRDefault="00CC38F6" w:rsidP="00CC38F6">
      <w:pPr>
        <w:pStyle w:val="Paragraphedeliste"/>
        <w:numPr>
          <w:ilvl w:val="0"/>
          <w:numId w:val="15"/>
        </w:numPr>
      </w:pPr>
      <w:r w:rsidRPr="00CC38F6">
        <w:rPr>
          <w:b/>
          <w:bCs/>
        </w:rPr>
        <w:t>19% :</w:t>
      </w:r>
      <w:r>
        <w:t xml:space="preserve"> </w:t>
      </w:r>
      <w:r w:rsidRPr="00CC38F6">
        <w:t>Rapport médiant au numérique (à l’aise dans l’utilisation de 3 à 4 outils sur 6)</w:t>
      </w:r>
      <w:r>
        <w:t> ;</w:t>
      </w:r>
    </w:p>
    <w:p w14:paraId="1CF765E6" w14:textId="40EDEA93" w:rsidR="00CC38F6" w:rsidRDefault="00CC38F6" w:rsidP="00CC38F6">
      <w:pPr>
        <w:pStyle w:val="Paragraphedeliste"/>
        <w:numPr>
          <w:ilvl w:val="0"/>
          <w:numId w:val="15"/>
        </w:numPr>
      </w:pPr>
      <w:r w:rsidRPr="00CC38F6">
        <w:rPr>
          <w:b/>
          <w:bCs/>
        </w:rPr>
        <w:t>65% :</w:t>
      </w:r>
      <w:r>
        <w:t xml:space="preserve"> </w:t>
      </w:r>
      <w:r w:rsidRPr="00CC38F6">
        <w:t>Rapport aisé au numérique (à l’aise dans l’utilisation de 5 ou 6 outils sur 6)</w:t>
      </w:r>
      <w:r>
        <w:t>.</w:t>
      </w:r>
    </w:p>
    <w:p w14:paraId="024CE904" w14:textId="5DDAF5E4" w:rsidR="00CC38F6" w:rsidRDefault="00CC38F6" w:rsidP="00CC38F6">
      <w:pPr>
        <w:pStyle w:val="Titre2"/>
      </w:pPr>
      <w:r w:rsidRPr="00CC38F6">
        <w:t>Quelles sont les catégories de la population les moins à l’aise avec le numérique ?</w:t>
      </w:r>
    </w:p>
    <w:p w14:paraId="341809F0" w14:textId="7D496C01" w:rsidR="00CC38F6" w:rsidRDefault="00CC38F6" w:rsidP="00CC38F6">
      <w:r w:rsidRPr="00CC38F6">
        <w:t>Diriez-vous que vous vous sentez très à l’aise, plutôt à l’aise, plutôt pas à l’aise ou pas du tout à l’aise lorsque… ?</w:t>
      </w:r>
    </w:p>
    <w:p w14:paraId="04C15023" w14:textId="2D2B02CB" w:rsidR="00CC38F6" w:rsidRDefault="00CC38F6" w:rsidP="00CC38F6">
      <w:r>
        <w:t>16% des Français ont un rapport « distant » au numérique (à l’aise dans l’utilisation de 2 outils ou moins sur 6).</w:t>
      </w:r>
    </w:p>
    <w:p w14:paraId="6616F671" w14:textId="464B96B6" w:rsidR="00CC38F6" w:rsidRPr="00BA3CB2" w:rsidRDefault="00CC38F6" w:rsidP="006C50E2">
      <w:pPr>
        <w:spacing w:after="120"/>
        <w:rPr>
          <w:b/>
          <w:bCs/>
        </w:rPr>
      </w:pPr>
      <w:r w:rsidRPr="00BA3CB2">
        <w:rPr>
          <w:b/>
          <w:bCs/>
        </w:rPr>
        <w:t>Sexe :</w:t>
      </w:r>
    </w:p>
    <w:p w14:paraId="5CE1A8D2" w14:textId="5D654998" w:rsidR="00BA3CB2" w:rsidRDefault="00BA3CB2" w:rsidP="00BA3CB2">
      <w:pPr>
        <w:pStyle w:val="Paragraphedeliste"/>
        <w:numPr>
          <w:ilvl w:val="0"/>
          <w:numId w:val="16"/>
        </w:numPr>
      </w:pPr>
      <w:r>
        <w:t xml:space="preserve">11% : </w:t>
      </w:r>
      <w:r w:rsidR="006C50E2">
        <w:t>H</w:t>
      </w:r>
      <w:r>
        <w:t>ommes ;</w:t>
      </w:r>
    </w:p>
    <w:p w14:paraId="0A062479" w14:textId="3C20500C" w:rsidR="00BA3CB2" w:rsidRDefault="00BA3CB2" w:rsidP="00BA3CB2">
      <w:pPr>
        <w:pStyle w:val="Paragraphedeliste"/>
        <w:numPr>
          <w:ilvl w:val="0"/>
          <w:numId w:val="16"/>
        </w:numPr>
      </w:pPr>
      <w:r>
        <w:t>20</w:t>
      </w:r>
      <w:r w:rsidR="006C50E2">
        <w:t>% : Femmes.</w:t>
      </w:r>
    </w:p>
    <w:p w14:paraId="5F23771B" w14:textId="58165EEC" w:rsidR="00CC38F6" w:rsidRPr="00BA3CB2" w:rsidRDefault="00CC38F6" w:rsidP="006C50E2">
      <w:pPr>
        <w:spacing w:after="120"/>
        <w:rPr>
          <w:b/>
          <w:bCs/>
        </w:rPr>
      </w:pPr>
      <w:r w:rsidRPr="00BA3CB2">
        <w:rPr>
          <w:b/>
          <w:bCs/>
        </w:rPr>
        <w:t>Âge :</w:t>
      </w:r>
    </w:p>
    <w:p w14:paraId="352B8C8C" w14:textId="49B04235" w:rsidR="006C50E2" w:rsidRDefault="006C50E2" w:rsidP="006C50E2">
      <w:pPr>
        <w:pStyle w:val="Paragraphedeliste"/>
        <w:numPr>
          <w:ilvl w:val="0"/>
          <w:numId w:val="17"/>
        </w:numPr>
      </w:pPr>
      <w:r>
        <w:t>Inférieur à 1% chez les 18-24 ans ;</w:t>
      </w:r>
    </w:p>
    <w:p w14:paraId="62BBA1DC" w14:textId="41C6FC6D" w:rsidR="006C50E2" w:rsidRDefault="006C50E2" w:rsidP="006C50E2">
      <w:pPr>
        <w:pStyle w:val="Paragraphedeliste"/>
        <w:numPr>
          <w:ilvl w:val="0"/>
          <w:numId w:val="17"/>
        </w:numPr>
      </w:pPr>
      <w:r>
        <w:t>2% chez les 25-34 ans ;</w:t>
      </w:r>
    </w:p>
    <w:p w14:paraId="533D6E4E" w14:textId="5A195372" w:rsidR="006C50E2" w:rsidRDefault="006C50E2" w:rsidP="006C50E2">
      <w:pPr>
        <w:pStyle w:val="Paragraphedeliste"/>
        <w:numPr>
          <w:ilvl w:val="0"/>
          <w:numId w:val="17"/>
        </w:numPr>
      </w:pPr>
      <w:r>
        <w:t>8% chez les 35-49 ans ;</w:t>
      </w:r>
    </w:p>
    <w:p w14:paraId="76BD8A10" w14:textId="7083C65A" w:rsidR="006C50E2" w:rsidRDefault="006C50E2" w:rsidP="006C50E2">
      <w:pPr>
        <w:pStyle w:val="Paragraphedeliste"/>
        <w:numPr>
          <w:ilvl w:val="0"/>
          <w:numId w:val="17"/>
        </w:numPr>
      </w:pPr>
      <w:r>
        <w:t>19% chez les 50-64 ans ;</w:t>
      </w:r>
    </w:p>
    <w:p w14:paraId="6D446D61" w14:textId="3CF66D97" w:rsidR="00BA3CB2" w:rsidRDefault="006C50E2" w:rsidP="005F7185">
      <w:pPr>
        <w:pStyle w:val="Paragraphedeliste"/>
        <w:numPr>
          <w:ilvl w:val="0"/>
          <w:numId w:val="17"/>
        </w:numPr>
      </w:pPr>
      <w:r>
        <w:t>40% chez les 65 ans et plus.</w:t>
      </w:r>
    </w:p>
    <w:p w14:paraId="39D1EA8B" w14:textId="752526C9" w:rsidR="00CC38F6" w:rsidRPr="00BA3CB2" w:rsidRDefault="00CC38F6" w:rsidP="006C50E2">
      <w:pPr>
        <w:spacing w:after="120"/>
        <w:rPr>
          <w:b/>
          <w:bCs/>
        </w:rPr>
      </w:pPr>
      <w:r w:rsidRPr="00BA3CB2">
        <w:rPr>
          <w:b/>
          <w:bCs/>
        </w:rPr>
        <w:t>Catégorie socioprofessionnelle des actifs :</w:t>
      </w:r>
    </w:p>
    <w:p w14:paraId="07345D4C" w14:textId="1340E8A7" w:rsidR="006C50E2" w:rsidRDefault="006C50E2" w:rsidP="006C50E2">
      <w:pPr>
        <w:pStyle w:val="Paragraphedeliste"/>
        <w:numPr>
          <w:ilvl w:val="0"/>
          <w:numId w:val="16"/>
        </w:numPr>
      </w:pPr>
      <w:r>
        <w:t>11% : catégories populaires ;</w:t>
      </w:r>
    </w:p>
    <w:p w14:paraId="7EEBF3CA" w14:textId="49CF650F" w:rsidR="006C50E2" w:rsidRDefault="006C50E2" w:rsidP="006C50E2">
      <w:pPr>
        <w:pStyle w:val="Paragraphedeliste"/>
        <w:numPr>
          <w:ilvl w:val="0"/>
          <w:numId w:val="16"/>
        </w:numPr>
      </w:pPr>
      <w:r>
        <w:t>3% : catégories aisées.</w:t>
      </w:r>
    </w:p>
    <w:p w14:paraId="0F24952F" w14:textId="1DAFE234" w:rsidR="00CC38F6" w:rsidRPr="00BA3CB2" w:rsidRDefault="00CC38F6" w:rsidP="006C50E2">
      <w:pPr>
        <w:spacing w:after="120"/>
        <w:rPr>
          <w:b/>
          <w:bCs/>
        </w:rPr>
      </w:pPr>
      <w:r w:rsidRPr="00BA3CB2">
        <w:rPr>
          <w:b/>
          <w:bCs/>
        </w:rPr>
        <w:t>Diplôme :</w:t>
      </w:r>
    </w:p>
    <w:p w14:paraId="7F85A553" w14:textId="6C1F902F" w:rsidR="00BA3CB2" w:rsidRDefault="006C50E2" w:rsidP="006C50E2">
      <w:pPr>
        <w:pStyle w:val="Paragraphedeliste"/>
        <w:numPr>
          <w:ilvl w:val="0"/>
          <w:numId w:val="18"/>
        </w:numPr>
      </w:pPr>
      <w:r>
        <w:t>30% : inférieur au Bac ;</w:t>
      </w:r>
    </w:p>
    <w:p w14:paraId="5490D072" w14:textId="50848756" w:rsidR="006C50E2" w:rsidRDefault="006C50E2" w:rsidP="006C50E2">
      <w:pPr>
        <w:pStyle w:val="Paragraphedeliste"/>
        <w:numPr>
          <w:ilvl w:val="0"/>
          <w:numId w:val="18"/>
        </w:numPr>
      </w:pPr>
      <w:r>
        <w:t>9% : Bac ;</w:t>
      </w:r>
    </w:p>
    <w:p w14:paraId="0A06DC3B" w14:textId="5E96C7AD" w:rsidR="006C50E2" w:rsidRDefault="006C50E2" w:rsidP="006C50E2">
      <w:pPr>
        <w:pStyle w:val="Paragraphedeliste"/>
        <w:numPr>
          <w:ilvl w:val="0"/>
          <w:numId w:val="18"/>
        </w:numPr>
      </w:pPr>
      <w:r>
        <w:t>4% : supérieur à Bac + 2.</w:t>
      </w:r>
    </w:p>
    <w:p w14:paraId="724FBDF7" w14:textId="45246972" w:rsidR="00CC38F6" w:rsidRPr="00BA3CB2" w:rsidRDefault="00CC38F6" w:rsidP="006C50E2">
      <w:pPr>
        <w:spacing w:after="120"/>
        <w:rPr>
          <w:b/>
          <w:bCs/>
        </w:rPr>
      </w:pPr>
      <w:r w:rsidRPr="00BA3CB2">
        <w:rPr>
          <w:b/>
          <w:bCs/>
        </w:rPr>
        <w:t>Région :</w:t>
      </w:r>
    </w:p>
    <w:p w14:paraId="6060820D" w14:textId="7B073163" w:rsidR="006C50E2" w:rsidRDefault="006C50E2" w:rsidP="006C50E2">
      <w:pPr>
        <w:pStyle w:val="Paragraphedeliste"/>
        <w:numPr>
          <w:ilvl w:val="0"/>
          <w:numId w:val="19"/>
        </w:numPr>
      </w:pPr>
      <w:r>
        <w:t>15% : Nord-Ouest de la France ;</w:t>
      </w:r>
    </w:p>
    <w:p w14:paraId="20EE23D7" w14:textId="5A752478" w:rsidR="00BA3CB2" w:rsidRDefault="006C50E2" w:rsidP="006C50E2">
      <w:pPr>
        <w:pStyle w:val="Paragraphedeliste"/>
        <w:numPr>
          <w:ilvl w:val="0"/>
          <w:numId w:val="19"/>
        </w:numPr>
      </w:pPr>
      <w:r>
        <w:t>20% : Nord-Est de la France ;</w:t>
      </w:r>
    </w:p>
    <w:p w14:paraId="27C80501" w14:textId="20CD66D8" w:rsidR="006C50E2" w:rsidRDefault="006C50E2" w:rsidP="006C50E2">
      <w:pPr>
        <w:pStyle w:val="Paragraphedeliste"/>
        <w:numPr>
          <w:ilvl w:val="0"/>
          <w:numId w:val="19"/>
        </w:numPr>
      </w:pPr>
      <w:r>
        <w:t>21% : Sud-Ouest de la France ;</w:t>
      </w:r>
    </w:p>
    <w:p w14:paraId="308DD8D3" w14:textId="39195EC1" w:rsidR="006C50E2" w:rsidRDefault="006C50E2" w:rsidP="006C50E2">
      <w:pPr>
        <w:pStyle w:val="Paragraphedeliste"/>
        <w:numPr>
          <w:ilvl w:val="0"/>
          <w:numId w:val="19"/>
        </w:numPr>
      </w:pPr>
      <w:r>
        <w:t>16% : Sud-Est de la France ;</w:t>
      </w:r>
    </w:p>
    <w:p w14:paraId="4D9F2867" w14:textId="6A87A327" w:rsidR="006C50E2" w:rsidRDefault="006C50E2" w:rsidP="006C50E2">
      <w:pPr>
        <w:pStyle w:val="Paragraphedeliste"/>
        <w:numPr>
          <w:ilvl w:val="0"/>
          <w:numId w:val="19"/>
        </w:numPr>
      </w:pPr>
      <w:r>
        <w:t>8% : Région parisienne ;</w:t>
      </w:r>
    </w:p>
    <w:p w14:paraId="7B7EBB32" w14:textId="274C1652" w:rsidR="006C50E2" w:rsidRDefault="006C50E2" w:rsidP="006C50E2">
      <w:pPr>
        <w:pStyle w:val="Paragraphedeliste"/>
        <w:numPr>
          <w:ilvl w:val="0"/>
          <w:numId w:val="19"/>
        </w:numPr>
      </w:pPr>
      <w:r>
        <w:t>18% : Ensemble Province.</w:t>
      </w:r>
    </w:p>
    <w:p w14:paraId="6E2DF4F2" w14:textId="6AE1B862" w:rsidR="00CC38F6" w:rsidRPr="00BA3CB2" w:rsidRDefault="00CC38F6" w:rsidP="00CC38F6">
      <w:pPr>
        <w:rPr>
          <w:b/>
          <w:bCs/>
        </w:rPr>
      </w:pPr>
      <w:r w:rsidRPr="00BA3CB2">
        <w:rPr>
          <w:b/>
          <w:bCs/>
        </w:rPr>
        <w:lastRenderedPageBreak/>
        <w:t>Taille d’agglomération :</w:t>
      </w:r>
    </w:p>
    <w:p w14:paraId="7DE8DAC9" w14:textId="77777777" w:rsidR="006C50E2" w:rsidRDefault="006C50E2" w:rsidP="006C50E2">
      <w:pPr>
        <w:pStyle w:val="Paragraphedeliste"/>
        <w:numPr>
          <w:ilvl w:val="0"/>
          <w:numId w:val="20"/>
        </w:numPr>
      </w:pPr>
      <w:r>
        <w:t>19% : Zone rurale ;</w:t>
      </w:r>
    </w:p>
    <w:p w14:paraId="46F4F33E" w14:textId="0AB97E08" w:rsidR="006C50E2" w:rsidRDefault="006C50E2" w:rsidP="006C50E2">
      <w:pPr>
        <w:pStyle w:val="Paragraphedeliste"/>
        <w:numPr>
          <w:ilvl w:val="0"/>
          <w:numId w:val="20"/>
        </w:numPr>
      </w:pPr>
      <w:r>
        <w:t>19% : 2 000 à 19 999 habitants ;</w:t>
      </w:r>
    </w:p>
    <w:p w14:paraId="3339DC84" w14:textId="7D68030C" w:rsidR="006C50E2" w:rsidRDefault="006C50E2" w:rsidP="006C50E2">
      <w:pPr>
        <w:pStyle w:val="Paragraphedeliste"/>
        <w:numPr>
          <w:ilvl w:val="0"/>
          <w:numId w:val="20"/>
        </w:numPr>
      </w:pPr>
      <w:r>
        <w:t>15% : 20 000 à 99 999 habitants ;</w:t>
      </w:r>
    </w:p>
    <w:p w14:paraId="7B5BEE00" w14:textId="1C3684E5" w:rsidR="006C50E2" w:rsidRDefault="006C50E2" w:rsidP="005F7185">
      <w:pPr>
        <w:pStyle w:val="Paragraphedeliste"/>
        <w:numPr>
          <w:ilvl w:val="0"/>
          <w:numId w:val="20"/>
        </w:numPr>
      </w:pPr>
      <w:r>
        <w:t>17% : Plus de 100 000 habitants ;</w:t>
      </w:r>
    </w:p>
    <w:p w14:paraId="75A1C6D8" w14:textId="14CE4CB8" w:rsidR="006C50E2" w:rsidRDefault="006C50E2" w:rsidP="006C50E2">
      <w:pPr>
        <w:pStyle w:val="Paragraphedeliste"/>
        <w:numPr>
          <w:ilvl w:val="0"/>
          <w:numId w:val="20"/>
        </w:numPr>
      </w:pPr>
      <w:r>
        <w:t>8% : Agglomération parisienne.</w:t>
      </w:r>
    </w:p>
    <w:p w14:paraId="4961E5B1" w14:textId="2FB201C9" w:rsidR="006C50E2" w:rsidRDefault="006C50E2" w:rsidP="006C50E2">
      <w:r w:rsidRPr="006C50E2">
        <w:t>Note de lecture : 16% des Français ont un rapport « distant » au numérique. Ils sont 40% à l’être</w:t>
      </w:r>
      <w:r>
        <w:t xml:space="preserve"> </w:t>
      </w:r>
      <w:r w:rsidRPr="006C50E2">
        <w:t>parmi les Français âgés de 65 ans et plus et 30% parmi ceux ayant un diplôme inférieur au Bac.</w:t>
      </w:r>
    </w:p>
    <w:p w14:paraId="7789C58C" w14:textId="6ED8BCD3" w:rsidR="00E966FA" w:rsidRDefault="00E966FA" w:rsidP="00E966FA">
      <w:pPr>
        <w:pStyle w:val="Titre2"/>
      </w:pPr>
      <w:r w:rsidRPr="00E966FA">
        <w:t>Quelles sont les catégories de la population les plus à l’aise avec le numérique ?</w:t>
      </w:r>
    </w:p>
    <w:p w14:paraId="7B6C8457" w14:textId="3F9E0D63" w:rsidR="00E966FA" w:rsidRDefault="00E966FA" w:rsidP="00E966FA">
      <w:r w:rsidRPr="00E966FA">
        <w:t>Diriez-vous que vous vous sentez très à l’aise, plutôt à l’aise, plutôt pas à l’aise ou pas du tout à l’aise lorsque… ?</w:t>
      </w:r>
    </w:p>
    <w:p w14:paraId="0D1E00CF" w14:textId="76DBADBA" w:rsidR="00E966FA" w:rsidRDefault="00E966FA" w:rsidP="00E966FA">
      <w:r>
        <w:t>65% des Français ont un rapport « aisé » au numérique (à l’aise dans l’utilisation de 5 ou 6 outils sur 6).</w:t>
      </w:r>
    </w:p>
    <w:p w14:paraId="5311BAC6" w14:textId="77777777" w:rsidR="00E966FA" w:rsidRPr="00BA3CB2" w:rsidRDefault="00E966FA" w:rsidP="00E966FA">
      <w:pPr>
        <w:spacing w:after="120"/>
        <w:rPr>
          <w:b/>
          <w:bCs/>
        </w:rPr>
      </w:pPr>
      <w:r w:rsidRPr="00BA3CB2">
        <w:rPr>
          <w:b/>
          <w:bCs/>
        </w:rPr>
        <w:t>Sexe :</w:t>
      </w:r>
    </w:p>
    <w:p w14:paraId="6A3712E5" w14:textId="468AD0B9" w:rsidR="00E966FA" w:rsidRDefault="00E966FA" w:rsidP="00E966FA">
      <w:pPr>
        <w:pStyle w:val="Paragraphedeliste"/>
        <w:numPr>
          <w:ilvl w:val="0"/>
          <w:numId w:val="16"/>
        </w:numPr>
      </w:pPr>
      <w:r>
        <w:t>74% : Hommes ;</w:t>
      </w:r>
    </w:p>
    <w:p w14:paraId="5DDCDAA5" w14:textId="6A492CE1" w:rsidR="00E966FA" w:rsidRDefault="00E966FA" w:rsidP="00E966FA">
      <w:pPr>
        <w:pStyle w:val="Paragraphedeliste"/>
        <w:numPr>
          <w:ilvl w:val="0"/>
          <w:numId w:val="16"/>
        </w:numPr>
      </w:pPr>
      <w:r>
        <w:t>57% : Femmes.</w:t>
      </w:r>
    </w:p>
    <w:p w14:paraId="7CBCC4A7" w14:textId="77777777" w:rsidR="00E966FA" w:rsidRPr="00BA3CB2" w:rsidRDefault="00E966FA" w:rsidP="00E966FA">
      <w:pPr>
        <w:spacing w:after="120"/>
        <w:rPr>
          <w:b/>
          <w:bCs/>
        </w:rPr>
      </w:pPr>
      <w:r w:rsidRPr="00BA3CB2">
        <w:rPr>
          <w:b/>
          <w:bCs/>
        </w:rPr>
        <w:t>Âge :</w:t>
      </w:r>
    </w:p>
    <w:p w14:paraId="70D13D44" w14:textId="5666572A" w:rsidR="00E966FA" w:rsidRDefault="00E966FA" w:rsidP="00E966FA">
      <w:pPr>
        <w:pStyle w:val="Paragraphedeliste"/>
        <w:numPr>
          <w:ilvl w:val="0"/>
          <w:numId w:val="17"/>
        </w:numPr>
      </w:pPr>
      <w:r>
        <w:t>92% chez les 18-24 ans ;</w:t>
      </w:r>
    </w:p>
    <w:p w14:paraId="26284A9F" w14:textId="7E940D51" w:rsidR="00E966FA" w:rsidRDefault="00E966FA" w:rsidP="00E966FA">
      <w:pPr>
        <w:pStyle w:val="Paragraphedeliste"/>
        <w:numPr>
          <w:ilvl w:val="0"/>
          <w:numId w:val="17"/>
        </w:numPr>
      </w:pPr>
      <w:r>
        <w:t>87% chez les 25-34 ans ;</w:t>
      </w:r>
    </w:p>
    <w:p w14:paraId="72C38568" w14:textId="321ED64E" w:rsidR="00E966FA" w:rsidRDefault="00E966FA" w:rsidP="00E966FA">
      <w:pPr>
        <w:pStyle w:val="Paragraphedeliste"/>
        <w:numPr>
          <w:ilvl w:val="0"/>
          <w:numId w:val="17"/>
        </w:numPr>
      </w:pPr>
      <w:r>
        <w:t>77% chez les 35-49 ans ;</w:t>
      </w:r>
    </w:p>
    <w:p w14:paraId="51E1EA34" w14:textId="37F22F3F" w:rsidR="00E966FA" w:rsidRDefault="00E966FA" w:rsidP="00E966FA">
      <w:pPr>
        <w:pStyle w:val="Paragraphedeliste"/>
        <w:numPr>
          <w:ilvl w:val="0"/>
          <w:numId w:val="17"/>
        </w:numPr>
      </w:pPr>
      <w:r>
        <w:t>57% chez les 50-64 ans ;</w:t>
      </w:r>
    </w:p>
    <w:p w14:paraId="62E2BDCE" w14:textId="548DFD52" w:rsidR="00E966FA" w:rsidRDefault="00E966FA" w:rsidP="00E966FA">
      <w:pPr>
        <w:pStyle w:val="Paragraphedeliste"/>
        <w:numPr>
          <w:ilvl w:val="0"/>
          <w:numId w:val="17"/>
        </w:numPr>
      </w:pPr>
      <w:r>
        <w:t>30% chez les 65 ans et plus.</w:t>
      </w:r>
    </w:p>
    <w:p w14:paraId="2F987DC6" w14:textId="77777777" w:rsidR="00E966FA" w:rsidRPr="00BA3CB2" w:rsidRDefault="00E966FA" w:rsidP="00E966FA">
      <w:pPr>
        <w:spacing w:after="120"/>
        <w:rPr>
          <w:b/>
          <w:bCs/>
        </w:rPr>
      </w:pPr>
      <w:r w:rsidRPr="00BA3CB2">
        <w:rPr>
          <w:b/>
          <w:bCs/>
        </w:rPr>
        <w:t>Catégorie socioprofessionnelle des actifs :</w:t>
      </w:r>
    </w:p>
    <w:p w14:paraId="081DEB07" w14:textId="36965B0A" w:rsidR="00E966FA" w:rsidRDefault="00E966FA" w:rsidP="00E966FA">
      <w:pPr>
        <w:pStyle w:val="Paragraphedeliste"/>
        <w:numPr>
          <w:ilvl w:val="0"/>
          <w:numId w:val="16"/>
        </w:numPr>
      </w:pPr>
      <w:r>
        <w:t>72% : catégories populaires ;</w:t>
      </w:r>
    </w:p>
    <w:p w14:paraId="7ECE13B3" w14:textId="08838E1A" w:rsidR="00E966FA" w:rsidRDefault="00E966FA" w:rsidP="00E966FA">
      <w:pPr>
        <w:pStyle w:val="Paragraphedeliste"/>
        <w:numPr>
          <w:ilvl w:val="0"/>
          <w:numId w:val="16"/>
        </w:numPr>
      </w:pPr>
      <w:r>
        <w:t>84% : catégories aisées.</w:t>
      </w:r>
    </w:p>
    <w:p w14:paraId="42D6C804" w14:textId="77777777" w:rsidR="00E966FA" w:rsidRPr="00BA3CB2" w:rsidRDefault="00E966FA" w:rsidP="00E966FA">
      <w:pPr>
        <w:spacing w:after="120"/>
        <w:rPr>
          <w:b/>
          <w:bCs/>
        </w:rPr>
      </w:pPr>
      <w:r w:rsidRPr="00BA3CB2">
        <w:rPr>
          <w:b/>
          <w:bCs/>
        </w:rPr>
        <w:t>Diplôme :</w:t>
      </w:r>
    </w:p>
    <w:p w14:paraId="44C42362" w14:textId="103A15A4" w:rsidR="00E966FA" w:rsidRDefault="00E966FA" w:rsidP="00E966FA">
      <w:pPr>
        <w:pStyle w:val="Paragraphedeliste"/>
        <w:numPr>
          <w:ilvl w:val="0"/>
          <w:numId w:val="18"/>
        </w:numPr>
      </w:pPr>
      <w:r>
        <w:t>46% : inférieur au Bac ;</w:t>
      </w:r>
    </w:p>
    <w:p w14:paraId="338E4FF4" w14:textId="207AB53C" w:rsidR="00E966FA" w:rsidRDefault="00E966FA" w:rsidP="00E966FA">
      <w:pPr>
        <w:pStyle w:val="Paragraphedeliste"/>
        <w:numPr>
          <w:ilvl w:val="0"/>
          <w:numId w:val="18"/>
        </w:numPr>
      </w:pPr>
      <w:r>
        <w:t>75% : Bac ;</w:t>
      </w:r>
    </w:p>
    <w:p w14:paraId="759E05F3" w14:textId="72FD2B99" w:rsidR="00E966FA" w:rsidRDefault="00E966FA" w:rsidP="00E966FA">
      <w:pPr>
        <w:pStyle w:val="Paragraphedeliste"/>
        <w:numPr>
          <w:ilvl w:val="0"/>
          <w:numId w:val="18"/>
        </w:numPr>
      </w:pPr>
      <w:r>
        <w:t>80% : supérieur à Bac + 2.</w:t>
      </w:r>
    </w:p>
    <w:p w14:paraId="4A5731F7" w14:textId="77777777" w:rsidR="00E966FA" w:rsidRPr="00BA3CB2" w:rsidRDefault="00E966FA" w:rsidP="00E966FA">
      <w:pPr>
        <w:spacing w:after="120"/>
        <w:rPr>
          <w:b/>
          <w:bCs/>
        </w:rPr>
      </w:pPr>
      <w:r w:rsidRPr="00BA3CB2">
        <w:rPr>
          <w:b/>
          <w:bCs/>
        </w:rPr>
        <w:t>Région :</w:t>
      </w:r>
    </w:p>
    <w:p w14:paraId="0E249FC8" w14:textId="481B29CB" w:rsidR="00E966FA" w:rsidRDefault="00E966FA" w:rsidP="00E966FA">
      <w:pPr>
        <w:pStyle w:val="Paragraphedeliste"/>
        <w:numPr>
          <w:ilvl w:val="0"/>
          <w:numId w:val="19"/>
        </w:numPr>
      </w:pPr>
      <w:r>
        <w:t>67% : Nord-Ouest de la France ;</w:t>
      </w:r>
    </w:p>
    <w:p w14:paraId="2E128756" w14:textId="796FD0B6" w:rsidR="00E966FA" w:rsidRDefault="00E966FA" w:rsidP="00E966FA">
      <w:pPr>
        <w:pStyle w:val="Paragraphedeliste"/>
        <w:numPr>
          <w:ilvl w:val="0"/>
          <w:numId w:val="19"/>
        </w:numPr>
      </w:pPr>
      <w:r>
        <w:t>61% : Nord-Est de la France ;</w:t>
      </w:r>
    </w:p>
    <w:p w14:paraId="17DEB341" w14:textId="5422AF99" w:rsidR="00E966FA" w:rsidRDefault="00E966FA" w:rsidP="00E966FA">
      <w:pPr>
        <w:pStyle w:val="Paragraphedeliste"/>
        <w:numPr>
          <w:ilvl w:val="0"/>
          <w:numId w:val="19"/>
        </w:numPr>
      </w:pPr>
      <w:r>
        <w:t>58% : Sud-Ouest de la France ;</w:t>
      </w:r>
    </w:p>
    <w:p w14:paraId="558F8341" w14:textId="3DA686A4" w:rsidR="00E966FA" w:rsidRDefault="00E966FA" w:rsidP="00E966FA">
      <w:pPr>
        <w:pStyle w:val="Paragraphedeliste"/>
        <w:numPr>
          <w:ilvl w:val="0"/>
          <w:numId w:val="19"/>
        </w:numPr>
      </w:pPr>
      <w:r>
        <w:t>65% : Sud-Est de la France ;</w:t>
      </w:r>
    </w:p>
    <w:p w14:paraId="7DAB28C1" w14:textId="7DED3CBF" w:rsidR="00E966FA" w:rsidRDefault="00E966FA" w:rsidP="00E966FA">
      <w:pPr>
        <w:pStyle w:val="Paragraphedeliste"/>
        <w:numPr>
          <w:ilvl w:val="0"/>
          <w:numId w:val="19"/>
        </w:numPr>
      </w:pPr>
      <w:r>
        <w:t xml:space="preserve">74% : </w:t>
      </w:r>
      <w:r w:rsidR="00492453">
        <w:t>r</w:t>
      </w:r>
      <w:r>
        <w:t>égion parisienne ;</w:t>
      </w:r>
    </w:p>
    <w:p w14:paraId="2A4773A5" w14:textId="560E0786" w:rsidR="00E966FA" w:rsidRDefault="00E966FA" w:rsidP="00E966FA">
      <w:pPr>
        <w:pStyle w:val="Paragraphedeliste"/>
        <w:numPr>
          <w:ilvl w:val="0"/>
          <w:numId w:val="19"/>
        </w:numPr>
      </w:pPr>
      <w:r>
        <w:lastRenderedPageBreak/>
        <w:t xml:space="preserve">63% : </w:t>
      </w:r>
      <w:r w:rsidR="00492453">
        <w:t>e</w:t>
      </w:r>
      <w:r>
        <w:t>nsemble Province.</w:t>
      </w:r>
    </w:p>
    <w:p w14:paraId="122C3A6A" w14:textId="77777777" w:rsidR="00E966FA" w:rsidRPr="00BA3CB2" w:rsidRDefault="00E966FA" w:rsidP="00E966FA">
      <w:pPr>
        <w:rPr>
          <w:b/>
          <w:bCs/>
        </w:rPr>
      </w:pPr>
      <w:r w:rsidRPr="00BA3CB2">
        <w:rPr>
          <w:b/>
          <w:bCs/>
        </w:rPr>
        <w:t>Taille d’agglomération :</w:t>
      </w:r>
    </w:p>
    <w:p w14:paraId="45C9B432" w14:textId="7A5E7D31" w:rsidR="00E966FA" w:rsidRDefault="00E966FA" w:rsidP="00E966FA">
      <w:pPr>
        <w:pStyle w:val="Paragraphedeliste"/>
        <w:numPr>
          <w:ilvl w:val="0"/>
          <w:numId w:val="20"/>
        </w:numPr>
      </w:pPr>
      <w:r>
        <w:t xml:space="preserve">59% : </w:t>
      </w:r>
      <w:r w:rsidR="00492453">
        <w:t>z</w:t>
      </w:r>
      <w:r>
        <w:t>one rurale ;</w:t>
      </w:r>
    </w:p>
    <w:p w14:paraId="6612CB23" w14:textId="2C2BF5D9" w:rsidR="00E966FA" w:rsidRDefault="00E966FA" w:rsidP="00E966FA">
      <w:pPr>
        <w:pStyle w:val="Paragraphedeliste"/>
        <w:numPr>
          <w:ilvl w:val="0"/>
          <w:numId w:val="20"/>
        </w:numPr>
      </w:pPr>
      <w:r>
        <w:t>62% : 2 000 à 19 999 habitants ;</w:t>
      </w:r>
    </w:p>
    <w:p w14:paraId="7A07E9E8" w14:textId="0188E676" w:rsidR="00E966FA" w:rsidRDefault="00E966FA" w:rsidP="00E966FA">
      <w:pPr>
        <w:pStyle w:val="Paragraphedeliste"/>
        <w:numPr>
          <w:ilvl w:val="0"/>
          <w:numId w:val="20"/>
        </w:numPr>
      </w:pPr>
      <w:r>
        <w:t>64% : 20 000 à 99 999 habitants ;</w:t>
      </w:r>
    </w:p>
    <w:p w14:paraId="1CA57493" w14:textId="0CC6DA0C" w:rsidR="00E966FA" w:rsidRDefault="00E966FA" w:rsidP="00E966FA">
      <w:pPr>
        <w:pStyle w:val="Paragraphedeliste"/>
        <w:numPr>
          <w:ilvl w:val="0"/>
          <w:numId w:val="20"/>
        </w:numPr>
      </w:pPr>
      <w:r>
        <w:t xml:space="preserve">67% : </w:t>
      </w:r>
      <w:r w:rsidR="00492453">
        <w:t>p</w:t>
      </w:r>
      <w:r>
        <w:t>lus de 100 000 habitants ;</w:t>
      </w:r>
    </w:p>
    <w:p w14:paraId="1275F8A8" w14:textId="6C3076D9" w:rsidR="00E966FA" w:rsidRDefault="00E966FA" w:rsidP="00E966FA">
      <w:pPr>
        <w:pStyle w:val="Paragraphedeliste"/>
        <w:numPr>
          <w:ilvl w:val="0"/>
          <w:numId w:val="20"/>
        </w:numPr>
      </w:pPr>
      <w:r>
        <w:t xml:space="preserve">74% : </w:t>
      </w:r>
      <w:r w:rsidR="00492453">
        <w:t>a</w:t>
      </w:r>
      <w:r>
        <w:t>gglomération parisienne.</w:t>
      </w:r>
    </w:p>
    <w:p w14:paraId="52D102EC" w14:textId="17DFF507" w:rsidR="00E966FA" w:rsidRDefault="00E966FA" w:rsidP="00E966FA">
      <w:r w:rsidRPr="00492453">
        <w:rPr>
          <w:b/>
          <w:bCs/>
        </w:rPr>
        <w:t>Note de lecture :</w:t>
      </w:r>
      <w:r w:rsidRPr="006C50E2">
        <w:t xml:space="preserve"> </w:t>
      </w:r>
      <w:r>
        <w:t>65</w:t>
      </w:r>
      <w:r w:rsidRPr="006C50E2">
        <w:t xml:space="preserve">% des Français ont un rapport « </w:t>
      </w:r>
      <w:r>
        <w:t xml:space="preserve">aisé </w:t>
      </w:r>
      <w:r w:rsidRPr="006C50E2">
        <w:t xml:space="preserve">» au numérique. Ils sont </w:t>
      </w:r>
      <w:r>
        <w:t>92</w:t>
      </w:r>
      <w:r w:rsidRPr="006C50E2">
        <w:t>% à l’être</w:t>
      </w:r>
      <w:r>
        <w:t xml:space="preserve"> </w:t>
      </w:r>
      <w:r w:rsidRPr="006C50E2">
        <w:t xml:space="preserve">parmi les Français âgés de </w:t>
      </w:r>
      <w:r>
        <w:t>18 à 24 ans plus de 84</w:t>
      </w:r>
      <w:r w:rsidRPr="006C50E2">
        <w:t xml:space="preserve">% parmi </w:t>
      </w:r>
      <w:r>
        <w:t>les catégories aisées</w:t>
      </w:r>
      <w:r w:rsidRPr="006C50E2">
        <w:t>.</w:t>
      </w:r>
    </w:p>
    <w:p w14:paraId="05C7C0F3" w14:textId="5220842C" w:rsidR="00E966FA" w:rsidRDefault="00E966FA" w:rsidP="00E966FA">
      <w:pPr>
        <w:pStyle w:val="Titre2"/>
      </w:pPr>
      <w:r w:rsidRPr="00E966FA">
        <w:t>Si 9 Français utilisant Internet sur 10 déclarent trouver la plupart du temps l’information qu’ils recherchent sur Internet, 8% indiquent avoir des difficultés (et même 16% parmi les plus de 65 ans</w:t>
      </w:r>
      <w:r>
        <w:t>).</w:t>
      </w:r>
    </w:p>
    <w:p w14:paraId="447B7004" w14:textId="5DE144BA" w:rsidR="00E966FA" w:rsidRDefault="00E966FA" w:rsidP="00E966FA">
      <w:r w:rsidRPr="00E966FA">
        <w:t>Lorsque vous cherchez une information sur Internet, diriez-vous que vous trouvez toujours, souvent, rarement ou jamais ce que vous cherchez ?</w:t>
      </w:r>
      <w:r>
        <w:t xml:space="preserve"> (</w:t>
      </w:r>
      <w:r w:rsidRPr="00E966FA">
        <w:t>À ceux qui ont déjà utilisé Internet, en %</w:t>
      </w:r>
      <w:r>
        <w:t>).</w:t>
      </w:r>
    </w:p>
    <w:p w14:paraId="065AB2F0" w14:textId="1B1C03FA" w:rsidR="00E966FA" w:rsidRDefault="00E966FA" w:rsidP="00E966FA">
      <w:pPr>
        <w:pStyle w:val="Paragraphedeliste"/>
        <w:numPr>
          <w:ilvl w:val="0"/>
          <w:numId w:val="13"/>
        </w:numPr>
      </w:pPr>
      <w:r>
        <w:t>38% : toujours ;</w:t>
      </w:r>
    </w:p>
    <w:p w14:paraId="608F472D" w14:textId="658DB46A" w:rsidR="00E966FA" w:rsidRDefault="00E966FA" w:rsidP="00E966FA">
      <w:pPr>
        <w:pStyle w:val="Paragraphedeliste"/>
        <w:numPr>
          <w:ilvl w:val="0"/>
          <w:numId w:val="13"/>
        </w:numPr>
      </w:pPr>
      <w:r>
        <w:t>52% : souvent ;</w:t>
      </w:r>
    </w:p>
    <w:p w14:paraId="73AA66B5" w14:textId="62B7B88A" w:rsidR="00E966FA" w:rsidRDefault="00E966FA" w:rsidP="00E966FA">
      <w:pPr>
        <w:pStyle w:val="Paragraphedeliste"/>
        <w:numPr>
          <w:ilvl w:val="0"/>
          <w:numId w:val="13"/>
        </w:numPr>
      </w:pPr>
      <w:r>
        <w:t>5% : rarement ;</w:t>
      </w:r>
    </w:p>
    <w:p w14:paraId="6B331407" w14:textId="60C05FC1" w:rsidR="00E966FA" w:rsidRDefault="00E966FA" w:rsidP="00E966FA">
      <w:pPr>
        <w:pStyle w:val="Paragraphedeliste"/>
        <w:numPr>
          <w:ilvl w:val="0"/>
          <w:numId w:val="13"/>
        </w:numPr>
      </w:pPr>
      <w:r>
        <w:t>3% : jamais ;</w:t>
      </w:r>
    </w:p>
    <w:p w14:paraId="4272825E" w14:textId="457B3E5C" w:rsidR="00E966FA" w:rsidRDefault="00E966FA" w:rsidP="00E966FA">
      <w:pPr>
        <w:pStyle w:val="Paragraphedeliste"/>
        <w:numPr>
          <w:ilvl w:val="0"/>
          <w:numId w:val="13"/>
        </w:numPr>
      </w:pPr>
      <w:r>
        <w:t>2% : ne se prononce pas.</w:t>
      </w:r>
    </w:p>
    <w:p w14:paraId="21944E80" w14:textId="77777777" w:rsidR="00E966FA" w:rsidRDefault="00E966FA" w:rsidP="00E966FA">
      <w:r>
        <w:t>Soit :</w:t>
      </w:r>
    </w:p>
    <w:p w14:paraId="51944503" w14:textId="2200497A" w:rsidR="00E966FA" w:rsidRPr="00C2435B" w:rsidRDefault="00E966FA" w:rsidP="00E966FA">
      <w:pPr>
        <w:pStyle w:val="Paragraphedeliste"/>
        <w:numPr>
          <w:ilvl w:val="0"/>
          <w:numId w:val="14"/>
        </w:numPr>
        <w:rPr>
          <w:b/>
          <w:bCs/>
        </w:rPr>
      </w:pPr>
      <w:r>
        <w:rPr>
          <w:b/>
          <w:bCs/>
        </w:rPr>
        <w:t>90</w:t>
      </w:r>
      <w:r w:rsidRPr="00C2435B">
        <w:rPr>
          <w:b/>
          <w:bCs/>
        </w:rPr>
        <w:t xml:space="preserve">% : </w:t>
      </w:r>
      <w:r>
        <w:rPr>
          <w:b/>
          <w:bCs/>
        </w:rPr>
        <w:t>trouvent toujours / souvent</w:t>
      </w:r>
      <w:r w:rsidRPr="00C2435B">
        <w:rPr>
          <w:b/>
          <w:bCs/>
        </w:rPr>
        <w:t> :</w:t>
      </w:r>
    </w:p>
    <w:p w14:paraId="40286CFD" w14:textId="292FB6F0" w:rsidR="00E966FA" w:rsidRDefault="00E966FA" w:rsidP="00E966FA">
      <w:pPr>
        <w:pStyle w:val="Paragraphedeliste"/>
        <w:numPr>
          <w:ilvl w:val="1"/>
          <w:numId w:val="14"/>
        </w:numPr>
      </w:pPr>
      <w:r>
        <w:t>98% chez les 18-24 ans ;</w:t>
      </w:r>
    </w:p>
    <w:p w14:paraId="69EA0B23" w14:textId="77777777" w:rsidR="00E966FA" w:rsidRDefault="00E966FA" w:rsidP="00E966FA">
      <w:pPr>
        <w:pStyle w:val="Paragraphedeliste"/>
        <w:numPr>
          <w:ilvl w:val="1"/>
          <w:numId w:val="14"/>
        </w:numPr>
      </w:pPr>
      <w:r>
        <w:t>98% chez les 25-34 ans ;</w:t>
      </w:r>
    </w:p>
    <w:p w14:paraId="52BA26C3" w14:textId="77777777" w:rsidR="00E966FA" w:rsidRDefault="00E966FA" w:rsidP="00E966FA">
      <w:pPr>
        <w:pStyle w:val="Paragraphedeliste"/>
        <w:numPr>
          <w:ilvl w:val="1"/>
          <w:numId w:val="14"/>
        </w:numPr>
      </w:pPr>
      <w:r>
        <w:t>94% chez les 35-49 ans ;</w:t>
      </w:r>
    </w:p>
    <w:p w14:paraId="4A6DFA01" w14:textId="138B6DD4" w:rsidR="00E966FA" w:rsidRDefault="00E966FA" w:rsidP="00E966FA">
      <w:pPr>
        <w:pStyle w:val="Paragraphedeliste"/>
        <w:numPr>
          <w:ilvl w:val="1"/>
          <w:numId w:val="14"/>
        </w:numPr>
      </w:pPr>
      <w:r>
        <w:t>86% chez les 50-64 ans ;</w:t>
      </w:r>
    </w:p>
    <w:p w14:paraId="781CD92B" w14:textId="0168570C" w:rsidR="00E966FA" w:rsidRDefault="00E966FA" w:rsidP="00341383">
      <w:pPr>
        <w:pStyle w:val="Paragraphedeliste"/>
        <w:numPr>
          <w:ilvl w:val="1"/>
          <w:numId w:val="14"/>
        </w:numPr>
        <w:spacing w:after="240"/>
      </w:pPr>
      <w:r>
        <w:t>78% chez les 65 ans et plus.</w:t>
      </w:r>
    </w:p>
    <w:p w14:paraId="05C43A8A" w14:textId="7765E246" w:rsidR="00E966FA" w:rsidRPr="00C2435B" w:rsidRDefault="00E966FA" w:rsidP="00E966FA">
      <w:pPr>
        <w:pStyle w:val="Paragraphedeliste"/>
        <w:numPr>
          <w:ilvl w:val="0"/>
          <w:numId w:val="14"/>
        </w:numPr>
        <w:rPr>
          <w:b/>
          <w:bCs/>
        </w:rPr>
      </w:pPr>
      <w:r>
        <w:rPr>
          <w:b/>
          <w:bCs/>
        </w:rPr>
        <w:t>8</w:t>
      </w:r>
      <w:r w:rsidRPr="00C2435B">
        <w:rPr>
          <w:b/>
          <w:bCs/>
        </w:rPr>
        <w:t xml:space="preserve">% : </w:t>
      </w:r>
      <w:r>
        <w:rPr>
          <w:b/>
          <w:bCs/>
        </w:rPr>
        <w:t>trouvent rarement / difficilement</w:t>
      </w:r>
      <w:r w:rsidRPr="00C2435B">
        <w:rPr>
          <w:b/>
          <w:bCs/>
        </w:rPr>
        <w:t> :</w:t>
      </w:r>
    </w:p>
    <w:p w14:paraId="5406739C" w14:textId="21B1BE15" w:rsidR="00E966FA" w:rsidRDefault="00E966FA" w:rsidP="00E966FA">
      <w:pPr>
        <w:pStyle w:val="Paragraphedeliste"/>
        <w:numPr>
          <w:ilvl w:val="1"/>
          <w:numId w:val="14"/>
        </w:numPr>
      </w:pPr>
      <w:r>
        <w:t>2% chez les 18-24 ans ;</w:t>
      </w:r>
    </w:p>
    <w:p w14:paraId="168DF959" w14:textId="77777777" w:rsidR="00E966FA" w:rsidRDefault="00E966FA" w:rsidP="00E966FA">
      <w:pPr>
        <w:pStyle w:val="Paragraphedeliste"/>
        <w:numPr>
          <w:ilvl w:val="1"/>
          <w:numId w:val="14"/>
        </w:numPr>
      </w:pPr>
      <w:r>
        <w:t>2% chez les 25-34 ans ;</w:t>
      </w:r>
    </w:p>
    <w:p w14:paraId="5FA37E5B" w14:textId="3CA73058" w:rsidR="00E966FA" w:rsidRDefault="00E966FA" w:rsidP="00E966FA">
      <w:pPr>
        <w:pStyle w:val="Paragraphedeliste"/>
        <w:numPr>
          <w:ilvl w:val="1"/>
          <w:numId w:val="14"/>
        </w:numPr>
      </w:pPr>
      <w:r>
        <w:t>5% chez les 35-49 ans ;</w:t>
      </w:r>
    </w:p>
    <w:p w14:paraId="1E335DA6" w14:textId="54D794F5" w:rsidR="00E966FA" w:rsidRDefault="00E966FA" w:rsidP="00E966FA">
      <w:pPr>
        <w:pStyle w:val="Paragraphedeliste"/>
        <w:numPr>
          <w:ilvl w:val="1"/>
          <w:numId w:val="14"/>
        </w:numPr>
      </w:pPr>
      <w:r>
        <w:t>13% chez les 50-64 ans ;</w:t>
      </w:r>
    </w:p>
    <w:p w14:paraId="339C750F" w14:textId="520B9CBE" w:rsidR="00E966FA" w:rsidRDefault="00E966FA" w:rsidP="00E966FA">
      <w:pPr>
        <w:pStyle w:val="Paragraphedeliste"/>
        <w:numPr>
          <w:ilvl w:val="1"/>
          <w:numId w:val="14"/>
        </w:numPr>
      </w:pPr>
      <w:r>
        <w:t>16% chez les 65 ans et plus.</w:t>
      </w:r>
    </w:p>
    <w:p w14:paraId="26167188" w14:textId="1EE72F62" w:rsidR="00E966FA" w:rsidRDefault="00E966FA" w:rsidP="00E966FA">
      <w:pPr>
        <w:pStyle w:val="Titre2"/>
      </w:pPr>
      <w:r w:rsidRPr="00E966FA">
        <w:lastRenderedPageBreak/>
        <w:t>En termes de préférence entre digital et non-digital l’e-mail se distingue de la lettre papier, la déclaration d’impôts en ligne et la réservation de billets sur Internet plutôt que dans un point de vente physique. Seule la lecture (de livres et dans une moindre mesure de journaux), semble résister</w:t>
      </w:r>
      <w:r>
        <w:t>.</w:t>
      </w:r>
    </w:p>
    <w:p w14:paraId="7F921EB4" w14:textId="591F9CC9" w:rsidR="00E966FA" w:rsidRDefault="00E966FA" w:rsidP="00E966FA">
      <w:r w:rsidRPr="00E966FA">
        <w:t>D’une manière générale, préférez-vous… ?</w:t>
      </w:r>
      <w:r>
        <w:t xml:space="preserve"> (</w:t>
      </w:r>
      <w:r w:rsidRPr="00E966FA">
        <w:t xml:space="preserve">À </w:t>
      </w:r>
      <w:r>
        <w:t>tous</w:t>
      </w:r>
      <w:r w:rsidRPr="00E966FA">
        <w:t>, en %</w:t>
      </w:r>
      <w:r>
        <w:t>).</w:t>
      </w:r>
    </w:p>
    <w:p w14:paraId="3A1374D5" w14:textId="7DD997B5" w:rsidR="00BC0961" w:rsidRPr="00BC0961" w:rsidRDefault="00BC0961" w:rsidP="00BC0961">
      <w:pPr>
        <w:pStyle w:val="Paragraphedeliste"/>
        <w:numPr>
          <w:ilvl w:val="0"/>
          <w:numId w:val="21"/>
        </w:numPr>
        <w:ind w:left="360"/>
      </w:pPr>
      <w:r w:rsidRPr="00BC0961">
        <w:rPr>
          <w:b/>
          <w:bCs/>
        </w:rPr>
        <w:t>Écrire un e-mail (</w:t>
      </w:r>
      <w:r>
        <w:rPr>
          <w:b/>
          <w:bCs/>
        </w:rPr>
        <w:t>64</w:t>
      </w:r>
      <w:r w:rsidRPr="00BC0961">
        <w:rPr>
          <w:b/>
          <w:bCs/>
        </w:rPr>
        <w:t>%) /</w:t>
      </w:r>
      <w:r w:rsidRPr="00BC0961">
        <w:t xml:space="preserve"> Écrire une lettre papier (</w:t>
      </w:r>
      <w:r>
        <w:t>33</w:t>
      </w:r>
      <w:r w:rsidRPr="00BC0961">
        <w:t>%) ;</w:t>
      </w:r>
    </w:p>
    <w:p w14:paraId="380608D0" w14:textId="08C8B0BD" w:rsidR="00BC0961" w:rsidRPr="00BC0961" w:rsidRDefault="00BC0961" w:rsidP="00BC0961">
      <w:pPr>
        <w:pStyle w:val="Paragraphedeliste"/>
        <w:numPr>
          <w:ilvl w:val="0"/>
          <w:numId w:val="21"/>
        </w:numPr>
        <w:ind w:left="360"/>
      </w:pPr>
      <w:r w:rsidRPr="00BC0961">
        <w:rPr>
          <w:b/>
          <w:bCs/>
        </w:rPr>
        <w:t>Déclarer vos impôts en ligne (</w:t>
      </w:r>
      <w:r>
        <w:rPr>
          <w:b/>
          <w:bCs/>
        </w:rPr>
        <w:t>63</w:t>
      </w:r>
      <w:r w:rsidRPr="00BC0961">
        <w:rPr>
          <w:b/>
          <w:bCs/>
        </w:rPr>
        <w:t>%) /</w:t>
      </w:r>
      <w:r w:rsidRPr="00BC0961">
        <w:t xml:space="preserve"> Déclarer vos impôts par papier (</w:t>
      </w:r>
      <w:r>
        <w:t>32</w:t>
      </w:r>
      <w:r w:rsidRPr="00BC0961">
        <w:t>%) ;</w:t>
      </w:r>
    </w:p>
    <w:p w14:paraId="6B3A038B" w14:textId="71DAB1CE" w:rsidR="00BC0961" w:rsidRPr="00BC0961" w:rsidRDefault="00BC0961" w:rsidP="00BC0961">
      <w:pPr>
        <w:pStyle w:val="Paragraphedeliste"/>
        <w:numPr>
          <w:ilvl w:val="0"/>
          <w:numId w:val="21"/>
        </w:numPr>
        <w:ind w:left="360"/>
      </w:pPr>
      <w:r w:rsidRPr="00BC0961">
        <w:rPr>
          <w:b/>
          <w:bCs/>
        </w:rPr>
        <w:t>Réserver des billets sur Internet (</w:t>
      </w:r>
      <w:r>
        <w:rPr>
          <w:b/>
          <w:bCs/>
        </w:rPr>
        <w:t>62</w:t>
      </w:r>
      <w:r w:rsidRPr="00BC0961">
        <w:rPr>
          <w:b/>
          <w:bCs/>
        </w:rPr>
        <w:t>%) /</w:t>
      </w:r>
      <w:r w:rsidRPr="00BC0961">
        <w:t xml:space="preserve"> Réserver des billets de train ou d’avion en agence de voyage ou au guichet (</w:t>
      </w:r>
      <w:r>
        <w:t>30</w:t>
      </w:r>
      <w:r w:rsidRPr="00BC0961">
        <w:t>%) ;</w:t>
      </w:r>
    </w:p>
    <w:p w14:paraId="6925DB36" w14:textId="61279F3E" w:rsidR="00BC0961" w:rsidRPr="00BC0961" w:rsidRDefault="00BC0961" w:rsidP="00BC0961">
      <w:pPr>
        <w:pStyle w:val="Paragraphedeliste"/>
        <w:numPr>
          <w:ilvl w:val="0"/>
          <w:numId w:val="21"/>
        </w:numPr>
        <w:ind w:left="360"/>
      </w:pPr>
      <w:r w:rsidRPr="00BC0961">
        <w:rPr>
          <w:b/>
          <w:bCs/>
        </w:rPr>
        <w:t>Écouter la musique en format numérique (MP3, Deezer, Spotify, etc.) (</w:t>
      </w:r>
      <w:r>
        <w:rPr>
          <w:b/>
          <w:bCs/>
        </w:rPr>
        <w:t>52</w:t>
      </w:r>
      <w:r w:rsidRPr="00BC0961">
        <w:rPr>
          <w:b/>
          <w:bCs/>
        </w:rPr>
        <w:t>%) /</w:t>
      </w:r>
      <w:r w:rsidRPr="00BC0961">
        <w:t xml:space="preserve"> Écouter de la musique sur CD, cassette, vinyle (</w:t>
      </w:r>
      <w:r>
        <w:t>40</w:t>
      </w:r>
      <w:r w:rsidRPr="00BC0961">
        <w:t>%) ;</w:t>
      </w:r>
    </w:p>
    <w:p w14:paraId="74A22468" w14:textId="6912FD61" w:rsidR="00BC0961" w:rsidRPr="00BC0961" w:rsidRDefault="00BC0961" w:rsidP="00BC0961">
      <w:pPr>
        <w:pStyle w:val="Paragraphedeliste"/>
        <w:numPr>
          <w:ilvl w:val="0"/>
          <w:numId w:val="21"/>
        </w:numPr>
        <w:ind w:left="360"/>
      </w:pPr>
      <w:r w:rsidRPr="00BC0961">
        <w:rPr>
          <w:b/>
          <w:bCs/>
        </w:rPr>
        <w:t>Lire les journaux sur Internet (</w:t>
      </w:r>
      <w:r>
        <w:rPr>
          <w:b/>
          <w:bCs/>
        </w:rPr>
        <w:t>34</w:t>
      </w:r>
      <w:r w:rsidRPr="00BC0961">
        <w:rPr>
          <w:b/>
          <w:bCs/>
        </w:rPr>
        <w:t>%) /</w:t>
      </w:r>
      <w:r w:rsidRPr="00BC0961">
        <w:t xml:space="preserve"> Lire la presse papier (</w:t>
      </w:r>
      <w:r>
        <w:t>60</w:t>
      </w:r>
      <w:r w:rsidRPr="00BC0961">
        <w:t>%) /</w:t>
      </w:r>
    </w:p>
    <w:p w14:paraId="4681E1B8" w14:textId="517F7239" w:rsidR="00BC0961" w:rsidRPr="00BC0961" w:rsidRDefault="00BC0961" w:rsidP="00BC0961">
      <w:pPr>
        <w:pStyle w:val="Paragraphedeliste"/>
        <w:ind w:left="360"/>
      </w:pPr>
      <w:r w:rsidRPr="00BC0961">
        <w:rPr>
          <w:b/>
          <w:bCs/>
        </w:rPr>
        <w:t>Naviguer sur Internet depuis un smartphone (</w:t>
      </w:r>
      <w:r>
        <w:rPr>
          <w:b/>
          <w:bCs/>
        </w:rPr>
        <w:t>31</w:t>
      </w:r>
      <w:r w:rsidRPr="00BC0961">
        <w:rPr>
          <w:b/>
          <w:bCs/>
        </w:rPr>
        <w:t>%) /</w:t>
      </w:r>
      <w:r w:rsidRPr="00BC0961">
        <w:t xml:space="preserve"> Naviguer sur Internet depuis un ordinateur (</w:t>
      </w:r>
      <w:r>
        <w:t>59</w:t>
      </w:r>
      <w:r w:rsidRPr="00BC0961">
        <w:t>%) ;</w:t>
      </w:r>
    </w:p>
    <w:p w14:paraId="2CCEB498" w14:textId="423B940C" w:rsidR="00E966FA" w:rsidRDefault="00BC0961" w:rsidP="00BC0961">
      <w:pPr>
        <w:pStyle w:val="Paragraphedeliste"/>
        <w:numPr>
          <w:ilvl w:val="0"/>
          <w:numId w:val="21"/>
        </w:numPr>
        <w:ind w:left="360"/>
      </w:pPr>
      <w:r w:rsidRPr="00BC0961">
        <w:rPr>
          <w:b/>
          <w:bCs/>
        </w:rPr>
        <w:t>Lire un livre sur une liseuse (</w:t>
      </w:r>
      <w:r>
        <w:rPr>
          <w:b/>
          <w:bCs/>
        </w:rPr>
        <w:t>5</w:t>
      </w:r>
      <w:r w:rsidRPr="00BC0961">
        <w:rPr>
          <w:b/>
          <w:bCs/>
        </w:rPr>
        <w:t>%) /</w:t>
      </w:r>
      <w:r w:rsidRPr="00BC0961">
        <w:t xml:space="preserve"> Lire un livre papier (</w:t>
      </w:r>
      <w:r>
        <w:t>89</w:t>
      </w:r>
      <w:r w:rsidRPr="00BC0961">
        <w:t>%).</w:t>
      </w:r>
    </w:p>
    <w:p w14:paraId="44FD386F" w14:textId="02AB688E" w:rsidR="00BC0961" w:rsidRDefault="00BC0961" w:rsidP="00BC0961">
      <w:r w:rsidRPr="00BC0961">
        <w:t>Pour chaque ligne la somme du résultat n’équivaut pas à 100% car</w:t>
      </w:r>
      <w:r>
        <w:t xml:space="preserve"> certains Français ne sont pas concernés par ces types d’activités.</w:t>
      </w:r>
    </w:p>
    <w:p w14:paraId="04D6BB0C" w14:textId="5D74C50D" w:rsidR="00BC0961" w:rsidRDefault="00BC0961" w:rsidP="00BC0961">
      <w:pPr>
        <w:pStyle w:val="Titre2"/>
      </w:pPr>
      <w:r>
        <w:t>De façon générale, les moins de 35 ans se montrent plus attirés par chacune des options digitales qui s’offrent à eux.</w:t>
      </w:r>
    </w:p>
    <w:p w14:paraId="63B86B59" w14:textId="68B72FC9" w:rsidR="00BC0961" w:rsidRDefault="00BC0961" w:rsidP="00BC0961">
      <w:r w:rsidRPr="00BC0961">
        <w:t>D’une manière générale, préférez-vous… ?</w:t>
      </w:r>
      <w:r>
        <w:t xml:space="preserve"> (</w:t>
      </w:r>
      <w:r w:rsidRPr="00E966FA">
        <w:t xml:space="preserve">À </w:t>
      </w:r>
      <w:r>
        <w:t>tous</w:t>
      </w:r>
      <w:r w:rsidRPr="00E966FA">
        <w:t>, en %</w:t>
      </w:r>
      <w:r>
        <w:t>).</w:t>
      </w:r>
    </w:p>
    <w:tbl>
      <w:tblPr>
        <w:tblStyle w:val="Grilledutableau"/>
        <w:tblW w:w="4712" w:type="pct"/>
        <w:jc w:val="center"/>
        <w:tblLook w:val="04A0" w:firstRow="1" w:lastRow="0" w:firstColumn="1" w:lastColumn="0" w:noHBand="0" w:noVBand="1"/>
      </w:tblPr>
      <w:tblGrid>
        <w:gridCol w:w="5105"/>
        <w:gridCol w:w="1985"/>
        <w:gridCol w:w="1983"/>
      </w:tblGrid>
      <w:tr w:rsidR="00BC0961" w14:paraId="475F8AA8" w14:textId="77777777" w:rsidTr="00BC0961">
        <w:trPr>
          <w:trHeight w:val="454"/>
          <w:jc w:val="center"/>
        </w:trPr>
        <w:tc>
          <w:tcPr>
            <w:tcW w:w="2813" w:type="pct"/>
            <w:shd w:val="clear" w:color="auto" w:fill="F2F2F2" w:themeFill="background1" w:themeFillShade="F2"/>
            <w:vAlign w:val="center"/>
          </w:tcPr>
          <w:p w14:paraId="1680D080" w14:textId="77777777" w:rsidR="00BC0961" w:rsidRPr="00CC38F6" w:rsidRDefault="00BC0961" w:rsidP="005F7185">
            <w:pPr>
              <w:jc w:val="center"/>
              <w:rPr>
                <w:b/>
                <w:bCs/>
                <w:sz w:val="22"/>
                <w:szCs w:val="24"/>
              </w:rPr>
            </w:pPr>
            <w:r w:rsidRPr="00CC38F6">
              <w:rPr>
                <w:b/>
                <w:bCs/>
                <w:sz w:val="22"/>
                <w:szCs w:val="24"/>
              </w:rPr>
              <w:t>Catégorie</w:t>
            </w:r>
          </w:p>
        </w:tc>
        <w:tc>
          <w:tcPr>
            <w:tcW w:w="1094" w:type="pct"/>
            <w:shd w:val="clear" w:color="auto" w:fill="F2F2F2" w:themeFill="background1" w:themeFillShade="F2"/>
            <w:vAlign w:val="center"/>
          </w:tcPr>
          <w:p w14:paraId="66CB8215" w14:textId="77777777" w:rsidR="00BC0961" w:rsidRPr="00AF135B" w:rsidRDefault="00BC0961" w:rsidP="005F7185">
            <w:pPr>
              <w:jc w:val="center"/>
              <w:rPr>
                <w:sz w:val="22"/>
                <w:szCs w:val="24"/>
              </w:rPr>
            </w:pPr>
            <w:r w:rsidRPr="00AF135B">
              <w:rPr>
                <w:sz w:val="22"/>
                <w:szCs w:val="24"/>
              </w:rPr>
              <w:t>Moins de 35 ans</w:t>
            </w:r>
          </w:p>
        </w:tc>
        <w:tc>
          <w:tcPr>
            <w:tcW w:w="1093" w:type="pct"/>
            <w:shd w:val="clear" w:color="auto" w:fill="F2F2F2" w:themeFill="background1" w:themeFillShade="F2"/>
            <w:vAlign w:val="center"/>
          </w:tcPr>
          <w:p w14:paraId="284A59B0" w14:textId="77777777" w:rsidR="00BC0961" w:rsidRPr="00AF135B" w:rsidRDefault="00BC0961" w:rsidP="005F7185">
            <w:pPr>
              <w:jc w:val="center"/>
              <w:rPr>
                <w:sz w:val="22"/>
                <w:szCs w:val="24"/>
              </w:rPr>
            </w:pPr>
            <w:r w:rsidRPr="00AF135B">
              <w:rPr>
                <w:sz w:val="22"/>
                <w:szCs w:val="24"/>
              </w:rPr>
              <w:t>Plus de 65 ans</w:t>
            </w:r>
          </w:p>
        </w:tc>
      </w:tr>
      <w:tr w:rsidR="00BC0961" w14:paraId="4F9BAADE" w14:textId="77777777" w:rsidTr="00BC0961">
        <w:trPr>
          <w:trHeight w:val="454"/>
          <w:jc w:val="center"/>
        </w:trPr>
        <w:tc>
          <w:tcPr>
            <w:tcW w:w="2813" w:type="pct"/>
            <w:shd w:val="clear" w:color="auto" w:fill="F2F2F2" w:themeFill="background1" w:themeFillShade="F2"/>
            <w:vAlign w:val="center"/>
          </w:tcPr>
          <w:p w14:paraId="37572114" w14:textId="46FD0F42" w:rsidR="00BC0961" w:rsidRPr="00BC0961" w:rsidRDefault="00BC0961" w:rsidP="00BC0961">
            <w:pPr>
              <w:jc w:val="left"/>
              <w:rPr>
                <w:b/>
                <w:bCs/>
                <w:sz w:val="22"/>
                <w:szCs w:val="24"/>
              </w:rPr>
            </w:pPr>
            <w:r w:rsidRPr="00BC0961">
              <w:rPr>
                <w:b/>
                <w:bCs/>
                <w:sz w:val="22"/>
                <w:szCs w:val="24"/>
              </w:rPr>
              <w:t>Écrire un email</w:t>
            </w:r>
          </w:p>
        </w:tc>
        <w:tc>
          <w:tcPr>
            <w:tcW w:w="1094" w:type="pct"/>
            <w:vAlign w:val="center"/>
          </w:tcPr>
          <w:p w14:paraId="249CD223" w14:textId="5C0E2EAD" w:rsidR="00BC0961" w:rsidRPr="00AF135B" w:rsidRDefault="00BC0961" w:rsidP="00BC0961">
            <w:pPr>
              <w:jc w:val="center"/>
              <w:rPr>
                <w:sz w:val="22"/>
                <w:szCs w:val="24"/>
              </w:rPr>
            </w:pPr>
            <w:r>
              <w:rPr>
                <w:sz w:val="22"/>
                <w:szCs w:val="24"/>
              </w:rPr>
              <w:t>75%</w:t>
            </w:r>
          </w:p>
        </w:tc>
        <w:tc>
          <w:tcPr>
            <w:tcW w:w="1093" w:type="pct"/>
            <w:vAlign w:val="center"/>
          </w:tcPr>
          <w:p w14:paraId="2F364256" w14:textId="62B71DB0" w:rsidR="00BC0961" w:rsidRPr="00AF135B" w:rsidRDefault="00BC0961" w:rsidP="00BC0961">
            <w:pPr>
              <w:jc w:val="center"/>
              <w:rPr>
                <w:sz w:val="22"/>
                <w:szCs w:val="24"/>
              </w:rPr>
            </w:pPr>
            <w:r>
              <w:rPr>
                <w:sz w:val="22"/>
                <w:szCs w:val="24"/>
              </w:rPr>
              <w:t>44%</w:t>
            </w:r>
          </w:p>
        </w:tc>
      </w:tr>
      <w:tr w:rsidR="00BC0961" w14:paraId="71D518B1" w14:textId="77777777" w:rsidTr="00BC0961">
        <w:trPr>
          <w:trHeight w:val="454"/>
          <w:jc w:val="center"/>
        </w:trPr>
        <w:tc>
          <w:tcPr>
            <w:tcW w:w="2813" w:type="pct"/>
            <w:shd w:val="clear" w:color="auto" w:fill="F2F2F2" w:themeFill="background1" w:themeFillShade="F2"/>
            <w:vAlign w:val="center"/>
          </w:tcPr>
          <w:p w14:paraId="21F6E762" w14:textId="3862B44B" w:rsidR="00BC0961" w:rsidRPr="00BC0961" w:rsidRDefault="00BC0961" w:rsidP="00BC0961">
            <w:pPr>
              <w:jc w:val="left"/>
              <w:rPr>
                <w:b/>
                <w:bCs/>
                <w:sz w:val="22"/>
                <w:szCs w:val="24"/>
              </w:rPr>
            </w:pPr>
            <w:r w:rsidRPr="00BC0961">
              <w:rPr>
                <w:b/>
                <w:bCs/>
                <w:sz w:val="22"/>
                <w:szCs w:val="24"/>
              </w:rPr>
              <w:t>Déclarer vos impôts en ligne</w:t>
            </w:r>
          </w:p>
        </w:tc>
        <w:tc>
          <w:tcPr>
            <w:tcW w:w="1094" w:type="pct"/>
            <w:vAlign w:val="center"/>
          </w:tcPr>
          <w:p w14:paraId="18176130" w14:textId="4C378C69" w:rsidR="00BC0961" w:rsidRPr="00AF135B" w:rsidRDefault="00BC0961" w:rsidP="00BC0961">
            <w:pPr>
              <w:jc w:val="center"/>
              <w:rPr>
                <w:sz w:val="22"/>
                <w:szCs w:val="24"/>
              </w:rPr>
            </w:pPr>
            <w:r>
              <w:rPr>
                <w:sz w:val="22"/>
                <w:szCs w:val="24"/>
              </w:rPr>
              <w:t>65%</w:t>
            </w:r>
          </w:p>
        </w:tc>
        <w:tc>
          <w:tcPr>
            <w:tcW w:w="1093" w:type="pct"/>
            <w:vAlign w:val="center"/>
          </w:tcPr>
          <w:p w14:paraId="53F825F5" w14:textId="558B88CE" w:rsidR="00BC0961" w:rsidRPr="00AF135B" w:rsidRDefault="00BC0961" w:rsidP="00BC0961">
            <w:pPr>
              <w:jc w:val="center"/>
              <w:rPr>
                <w:sz w:val="22"/>
                <w:szCs w:val="24"/>
              </w:rPr>
            </w:pPr>
            <w:r>
              <w:rPr>
                <w:sz w:val="22"/>
                <w:szCs w:val="24"/>
              </w:rPr>
              <w:t>50%</w:t>
            </w:r>
          </w:p>
        </w:tc>
      </w:tr>
      <w:tr w:rsidR="00BC0961" w14:paraId="7DDFB99F" w14:textId="77777777" w:rsidTr="00BC0961">
        <w:trPr>
          <w:trHeight w:val="454"/>
          <w:jc w:val="center"/>
        </w:trPr>
        <w:tc>
          <w:tcPr>
            <w:tcW w:w="2813" w:type="pct"/>
            <w:shd w:val="clear" w:color="auto" w:fill="F2F2F2" w:themeFill="background1" w:themeFillShade="F2"/>
            <w:vAlign w:val="center"/>
          </w:tcPr>
          <w:p w14:paraId="172145B3" w14:textId="3DAB649B" w:rsidR="00BC0961" w:rsidRPr="00BC0961" w:rsidRDefault="00BC0961" w:rsidP="00BC0961">
            <w:pPr>
              <w:jc w:val="left"/>
              <w:rPr>
                <w:b/>
                <w:bCs/>
                <w:sz w:val="22"/>
                <w:szCs w:val="24"/>
              </w:rPr>
            </w:pPr>
            <w:r w:rsidRPr="00BC0961">
              <w:rPr>
                <w:b/>
                <w:bCs/>
                <w:sz w:val="22"/>
                <w:szCs w:val="24"/>
              </w:rPr>
              <w:t>Réserver des billets de train ou d'avion sur Internet</w:t>
            </w:r>
          </w:p>
        </w:tc>
        <w:tc>
          <w:tcPr>
            <w:tcW w:w="1094" w:type="pct"/>
            <w:vAlign w:val="center"/>
          </w:tcPr>
          <w:p w14:paraId="727BA031" w14:textId="7EF3D601" w:rsidR="00BC0961" w:rsidRPr="00AF135B" w:rsidRDefault="00BC0961" w:rsidP="00BC0961">
            <w:pPr>
              <w:jc w:val="center"/>
              <w:rPr>
                <w:sz w:val="22"/>
                <w:szCs w:val="24"/>
              </w:rPr>
            </w:pPr>
            <w:r>
              <w:rPr>
                <w:sz w:val="22"/>
                <w:szCs w:val="24"/>
              </w:rPr>
              <w:t>79%</w:t>
            </w:r>
          </w:p>
        </w:tc>
        <w:tc>
          <w:tcPr>
            <w:tcW w:w="1093" w:type="pct"/>
            <w:vAlign w:val="center"/>
          </w:tcPr>
          <w:p w14:paraId="0BBD7289" w14:textId="1DBE797A" w:rsidR="00BC0961" w:rsidRPr="00AF135B" w:rsidRDefault="00BC0961" w:rsidP="00BC0961">
            <w:pPr>
              <w:jc w:val="center"/>
              <w:rPr>
                <w:sz w:val="22"/>
                <w:szCs w:val="24"/>
              </w:rPr>
            </w:pPr>
            <w:r>
              <w:rPr>
                <w:sz w:val="22"/>
                <w:szCs w:val="24"/>
              </w:rPr>
              <w:t>35%</w:t>
            </w:r>
          </w:p>
        </w:tc>
      </w:tr>
      <w:tr w:rsidR="00BC0961" w14:paraId="7638386D" w14:textId="77777777" w:rsidTr="00BC0961">
        <w:trPr>
          <w:trHeight w:val="454"/>
          <w:jc w:val="center"/>
        </w:trPr>
        <w:tc>
          <w:tcPr>
            <w:tcW w:w="2813" w:type="pct"/>
            <w:shd w:val="clear" w:color="auto" w:fill="F2F2F2" w:themeFill="background1" w:themeFillShade="F2"/>
            <w:vAlign w:val="center"/>
          </w:tcPr>
          <w:p w14:paraId="0AE11063" w14:textId="16ECB4D2" w:rsidR="00BC0961" w:rsidRPr="00BC0961" w:rsidRDefault="00BC0961" w:rsidP="00BC0961">
            <w:pPr>
              <w:jc w:val="left"/>
              <w:rPr>
                <w:b/>
                <w:bCs/>
                <w:sz w:val="22"/>
                <w:szCs w:val="24"/>
              </w:rPr>
            </w:pPr>
            <w:r w:rsidRPr="00BC0961">
              <w:rPr>
                <w:b/>
                <w:bCs/>
                <w:sz w:val="22"/>
                <w:szCs w:val="24"/>
              </w:rPr>
              <w:t>Écouter de la musique en format numérique</w:t>
            </w:r>
          </w:p>
        </w:tc>
        <w:tc>
          <w:tcPr>
            <w:tcW w:w="1094" w:type="pct"/>
            <w:vAlign w:val="center"/>
          </w:tcPr>
          <w:p w14:paraId="773E50BF" w14:textId="3BAE6680" w:rsidR="00BC0961" w:rsidRPr="00AF135B" w:rsidRDefault="00BC0961" w:rsidP="00BC0961">
            <w:pPr>
              <w:jc w:val="center"/>
              <w:rPr>
                <w:sz w:val="22"/>
                <w:szCs w:val="24"/>
              </w:rPr>
            </w:pPr>
            <w:r>
              <w:rPr>
                <w:sz w:val="22"/>
                <w:szCs w:val="24"/>
              </w:rPr>
              <w:t>82%</w:t>
            </w:r>
          </w:p>
        </w:tc>
        <w:tc>
          <w:tcPr>
            <w:tcW w:w="1093" w:type="pct"/>
            <w:vAlign w:val="center"/>
          </w:tcPr>
          <w:p w14:paraId="2CACA4BA" w14:textId="54283EE3" w:rsidR="00BC0961" w:rsidRPr="00AF135B" w:rsidRDefault="00BC0961" w:rsidP="00BC0961">
            <w:pPr>
              <w:jc w:val="center"/>
              <w:rPr>
                <w:sz w:val="22"/>
                <w:szCs w:val="24"/>
              </w:rPr>
            </w:pPr>
            <w:r>
              <w:rPr>
                <w:sz w:val="22"/>
                <w:szCs w:val="24"/>
              </w:rPr>
              <w:t>19%</w:t>
            </w:r>
          </w:p>
        </w:tc>
      </w:tr>
      <w:tr w:rsidR="00BC0961" w14:paraId="21B204E3" w14:textId="77777777" w:rsidTr="00BC0961">
        <w:trPr>
          <w:trHeight w:val="454"/>
          <w:jc w:val="center"/>
        </w:trPr>
        <w:tc>
          <w:tcPr>
            <w:tcW w:w="2813" w:type="pct"/>
            <w:shd w:val="clear" w:color="auto" w:fill="F2F2F2" w:themeFill="background1" w:themeFillShade="F2"/>
            <w:vAlign w:val="center"/>
          </w:tcPr>
          <w:p w14:paraId="65D9AB07" w14:textId="643D57F2" w:rsidR="00BC0961" w:rsidRPr="00BC0961" w:rsidRDefault="00BC0961" w:rsidP="00BC0961">
            <w:pPr>
              <w:jc w:val="left"/>
              <w:rPr>
                <w:b/>
                <w:bCs/>
                <w:sz w:val="22"/>
                <w:szCs w:val="24"/>
              </w:rPr>
            </w:pPr>
            <w:r w:rsidRPr="00BC0961">
              <w:rPr>
                <w:b/>
                <w:bCs/>
                <w:sz w:val="22"/>
                <w:szCs w:val="24"/>
              </w:rPr>
              <w:t>Lire les journaux sur Internet</w:t>
            </w:r>
          </w:p>
        </w:tc>
        <w:tc>
          <w:tcPr>
            <w:tcW w:w="1094" w:type="pct"/>
            <w:vAlign w:val="center"/>
          </w:tcPr>
          <w:p w14:paraId="6A830814" w14:textId="6C516E7C" w:rsidR="00BC0961" w:rsidRPr="00AF135B" w:rsidRDefault="00BC0961" w:rsidP="00BC0961">
            <w:pPr>
              <w:jc w:val="center"/>
              <w:rPr>
                <w:sz w:val="22"/>
                <w:szCs w:val="24"/>
              </w:rPr>
            </w:pPr>
            <w:r>
              <w:rPr>
                <w:sz w:val="22"/>
                <w:szCs w:val="24"/>
              </w:rPr>
              <w:t>48%</w:t>
            </w:r>
          </w:p>
        </w:tc>
        <w:tc>
          <w:tcPr>
            <w:tcW w:w="1093" w:type="pct"/>
            <w:vAlign w:val="center"/>
          </w:tcPr>
          <w:p w14:paraId="3FD9CD9E" w14:textId="7BBF7283" w:rsidR="00BC0961" w:rsidRPr="00AF135B" w:rsidRDefault="00BC0961" w:rsidP="00BC0961">
            <w:pPr>
              <w:jc w:val="center"/>
              <w:rPr>
                <w:sz w:val="22"/>
                <w:szCs w:val="24"/>
              </w:rPr>
            </w:pPr>
            <w:r>
              <w:rPr>
                <w:sz w:val="22"/>
                <w:szCs w:val="24"/>
              </w:rPr>
              <w:t>17%</w:t>
            </w:r>
          </w:p>
        </w:tc>
      </w:tr>
      <w:tr w:rsidR="00BC0961" w14:paraId="39D33461" w14:textId="77777777" w:rsidTr="00BC0961">
        <w:trPr>
          <w:trHeight w:val="454"/>
          <w:jc w:val="center"/>
        </w:trPr>
        <w:tc>
          <w:tcPr>
            <w:tcW w:w="2813" w:type="pct"/>
            <w:shd w:val="clear" w:color="auto" w:fill="F2F2F2" w:themeFill="background1" w:themeFillShade="F2"/>
            <w:vAlign w:val="center"/>
          </w:tcPr>
          <w:p w14:paraId="45722DD0" w14:textId="2063D647" w:rsidR="00BC0961" w:rsidRPr="00BC0961" w:rsidRDefault="00BC0961" w:rsidP="00BC0961">
            <w:pPr>
              <w:jc w:val="left"/>
              <w:rPr>
                <w:b/>
                <w:bCs/>
                <w:sz w:val="22"/>
                <w:szCs w:val="24"/>
              </w:rPr>
            </w:pPr>
            <w:r w:rsidRPr="00BC0961">
              <w:rPr>
                <w:b/>
                <w:bCs/>
                <w:sz w:val="22"/>
                <w:szCs w:val="24"/>
              </w:rPr>
              <w:t>Naviguer sur Internet depuis un smartphone</w:t>
            </w:r>
          </w:p>
        </w:tc>
        <w:tc>
          <w:tcPr>
            <w:tcW w:w="1094" w:type="pct"/>
            <w:vAlign w:val="center"/>
          </w:tcPr>
          <w:p w14:paraId="48546AFD" w14:textId="5F8E421E" w:rsidR="00BC0961" w:rsidRPr="00AF135B" w:rsidRDefault="00BC0961" w:rsidP="00BC0961">
            <w:pPr>
              <w:jc w:val="center"/>
              <w:rPr>
                <w:sz w:val="22"/>
                <w:szCs w:val="24"/>
              </w:rPr>
            </w:pPr>
            <w:r>
              <w:rPr>
                <w:sz w:val="22"/>
                <w:szCs w:val="24"/>
              </w:rPr>
              <w:t>53%</w:t>
            </w:r>
          </w:p>
        </w:tc>
        <w:tc>
          <w:tcPr>
            <w:tcW w:w="1093" w:type="pct"/>
            <w:vAlign w:val="center"/>
          </w:tcPr>
          <w:p w14:paraId="6999515C" w14:textId="7A990F29" w:rsidR="00BC0961" w:rsidRPr="00AF135B" w:rsidRDefault="00BC0961" w:rsidP="00BC0961">
            <w:pPr>
              <w:jc w:val="center"/>
              <w:rPr>
                <w:sz w:val="22"/>
                <w:szCs w:val="24"/>
              </w:rPr>
            </w:pPr>
            <w:r>
              <w:rPr>
                <w:sz w:val="22"/>
                <w:szCs w:val="24"/>
              </w:rPr>
              <w:t>8%</w:t>
            </w:r>
          </w:p>
        </w:tc>
      </w:tr>
      <w:tr w:rsidR="00BC0961" w14:paraId="27F7495B" w14:textId="77777777" w:rsidTr="00BC0961">
        <w:trPr>
          <w:trHeight w:val="454"/>
          <w:jc w:val="center"/>
        </w:trPr>
        <w:tc>
          <w:tcPr>
            <w:tcW w:w="2813" w:type="pct"/>
            <w:shd w:val="clear" w:color="auto" w:fill="F2F2F2" w:themeFill="background1" w:themeFillShade="F2"/>
            <w:vAlign w:val="center"/>
          </w:tcPr>
          <w:p w14:paraId="2F81B406" w14:textId="312022D5" w:rsidR="00BC0961" w:rsidRPr="00BC0961" w:rsidRDefault="00BC0961" w:rsidP="00BC0961">
            <w:pPr>
              <w:jc w:val="left"/>
              <w:rPr>
                <w:b/>
                <w:bCs/>
                <w:sz w:val="22"/>
                <w:szCs w:val="24"/>
              </w:rPr>
            </w:pPr>
            <w:r w:rsidRPr="00BC0961">
              <w:rPr>
                <w:b/>
                <w:bCs/>
                <w:sz w:val="22"/>
                <w:szCs w:val="24"/>
              </w:rPr>
              <w:t>Lire un livre sur une liseuse</w:t>
            </w:r>
          </w:p>
        </w:tc>
        <w:tc>
          <w:tcPr>
            <w:tcW w:w="1094" w:type="pct"/>
            <w:vAlign w:val="center"/>
          </w:tcPr>
          <w:p w14:paraId="1DE41124" w14:textId="6F8B7414" w:rsidR="00BC0961" w:rsidRDefault="00BC0961" w:rsidP="00BC0961">
            <w:pPr>
              <w:jc w:val="center"/>
              <w:rPr>
                <w:sz w:val="22"/>
                <w:szCs w:val="24"/>
              </w:rPr>
            </w:pPr>
            <w:r>
              <w:rPr>
                <w:sz w:val="22"/>
                <w:szCs w:val="24"/>
              </w:rPr>
              <w:t>9%</w:t>
            </w:r>
          </w:p>
        </w:tc>
        <w:tc>
          <w:tcPr>
            <w:tcW w:w="1093" w:type="pct"/>
            <w:vAlign w:val="center"/>
          </w:tcPr>
          <w:p w14:paraId="51724614" w14:textId="5CE79699" w:rsidR="00BC0961" w:rsidRDefault="00BC0961" w:rsidP="00BC0961">
            <w:pPr>
              <w:jc w:val="center"/>
              <w:rPr>
                <w:sz w:val="22"/>
                <w:szCs w:val="24"/>
              </w:rPr>
            </w:pPr>
            <w:r>
              <w:rPr>
                <w:sz w:val="22"/>
                <w:szCs w:val="24"/>
              </w:rPr>
              <w:t>2%</w:t>
            </w:r>
          </w:p>
        </w:tc>
      </w:tr>
    </w:tbl>
    <w:p w14:paraId="56B1178C" w14:textId="79A713F4" w:rsidR="00BC0961" w:rsidRDefault="009E0D84" w:rsidP="00341383">
      <w:pPr>
        <w:pStyle w:val="Titre1"/>
        <w:shd w:val="clear" w:color="auto" w:fill="F2F2F2" w:themeFill="background1" w:themeFillShade="F2"/>
        <w:jc w:val="center"/>
      </w:pPr>
      <w:r w:rsidRPr="009E0D84">
        <w:lastRenderedPageBreak/>
        <w:t xml:space="preserve">Besoin d’accompagnement dans l’utilisation </w:t>
      </w:r>
      <w:r w:rsidR="00341383">
        <w:br/>
      </w:r>
      <w:r w:rsidRPr="009E0D84">
        <w:t>des outils numériques</w:t>
      </w:r>
      <w:r w:rsidR="00492453">
        <w:t>.</w:t>
      </w:r>
    </w:p>
    <w:p w14:paraId="178ECFB1" w14:textId="7239BF54" w:rsidR="009E0D84" w:rsidRDefault="009E0D84" w:rsidP="009E0D84">
      <w:pPr>
        <w:pStyle w:val="Titre2"/>
      </w:pPr>
      <w:r w:rsidRPr="009E0D84">
        <w:t>4 Français sur 10 disent avoir parfois besoin d’aide lorsqu’ils utilisent Internet ou un équipement numérique. C’est le cas de près des deux tiers des Français âgés de 65 ans et plus.</w:t>
      </w:r>
    </w:p>
    <w:p w14:paraId="1290B80D" w14:textId="650DE904" w:rsidR="009E0D84" w:rsidRDefault="009E0D84" w:rsidP="009E0D84">
      <w:r w:rsidRPr="009E0D84">
        <w:t>Vous arrive-t-il d’avoir besoin que l’on vous aide lorsque vous utilisez Internet ou un équipement numérique</w:t>
      </w:r>
      <w:r>
        <w:t> ? (</w:t>
      </w:r>
      <w:r w:rsidRPr="009E0D84">
        <w:t>À ceux qui ont déjà utilisé Internet, en %</w:t>
      </w:r>
      <w:r>
        <w:t>)</w:t>
      </w:r>
    </w:p>
    <w:p w14:paraId="6C7375B1" w14:textId="78282B7B" w:rsidR="009E0D84" w:rsidRDefault="009E0D84" w:rsidP="009E0D84">
      <w:pPr>
        <w:pStyle w:val="Paragraphedeliste"/>
        <w:numPr>
          <w:ilvl w:val="0"/>
          <w:numId w:val="13"/>
        </w:numPr>
      </w:pPr>
      <w:r>
        <w:t>12% : souvent ;</w:t>
      </w:r>
    </w:p>
    <w:p w14:paraId="2476F9F1" w14:textId="75203D3D" w:rsidR="009E0D84" w:rsidRDefault="009E0D84" w:rsidP="009E0D84">
      <w:pPr>
        <w:pStyle w:val="Paragraphedeliste"/>
        <w:numPr>
          <w:ilvl w:val="0"/>
          <w:numId w:val="13"/>
        </w:numPr>
      </w:pPr>
      <w:r>
        <w:t>31% : de temps en temps ;</w:t>
      </w:r>
    </w:p>
    <w:p w14:paraId="035F6919" w14:textId="3A977EFA" w:rsidR="009E0D84" w:rsidRDefault="009E0D84" w:rsidP="009E0D84">
      <w:pPr>
        <w:pStyle w:val="Paragraphedeliste"/>
        <w:numPr>
          <w:ilvl w:val="0"/>
          <w:numId w:val="13"/>
        </w:numPr>
      </w:pPr>
      <w:r>
        <w:t>25% : rarement ;</w:t>
      </w:r>
    </w:p>
    <w:p w14:paraId="7E4F8FB0" w14:textId="12925AD6" w:rsidR="009E0D84" w:rsidRDefault="009E0D84" w:rsidP="009E0D84">
      <w:pPr>
        <w:pStyle w:val="Paragraphedeliste"/>
        <w:numPr>
          <w:ilvl w:val="0"/>
          <w:numId w:val="13"/>
        </w:numPr>
      </w:pPr>
      <w:r>
        <w:t>32% : jamais.</w:t>
      </w:r>
    </w:p>
    <w:p w14:paraId="4D484833" w14:textId="77777777" w:rsidR="009E0D84" w:rsidRDefault="009E0D84" w:rsidP="009E0D84">
      <w:r>
        <w:t>Soit :</w:t>
      </w:r>
    </w:p>
    <w:p w14:paraId="6906B0B4" w14:textId="1C0312FC" w:rsidR="009E0D84" w:rsidRPr="00C2435B" w:rsidRDefault="009E0D84" w:rsidP="009E0D84">
      <w:pPr>
        <w:pStyle w:val="Paragraphedeliste"/>
        <w:numPr>
          <w:ilvl w:val="0"/>
          <w:numId w:val="14"/>
        </w:numPr>
        <w:rPr>
          <w:b/>
          <w:bCs/>
        </w:rPr>
      </w:pPr>
      <w:r>
        <w:rPr>
          <w:b/>
          <w:bCs/>
        </w:rPr>
        <w:t>43</w:t>
      </w:r>
      <w:r w:rsidRPr="00C2435B">
        <w:rPr>
          <w:b/>
          <w:bCs/>
        </w:rPr>
        <w:t xml:space="preserve">% : </w:t>
      </w:r>
      <w:r>
        <w:rPr>
          <w:b/>
          <w:bCs/>
        </w:rPr>
        <w:t>souvent / de temps en temps</w:t>
      </w:r>
      <w:r w:rsidRPr="00C2435B">
        <w:rPr>
          <w:b/>
          <w:bCs/>
        </w:rPr>
        <w:t> :</w:t>
      </w:r>
    </w:p>
    <w:p w14:paraId="40B5E3F9" w14:textId="39F0DBAB" w:rsidR="009E0D84" w:rsidRDefault="009E0D84" w:rsidP="009E0D84">
      <w:pPr>
        <w:pStyle w:val="Paragraphedeliste"/>
        <w:numPr>
          <w:ilvl w:val="1"/>
          <w:numId w:val="14"/>
        </w:numPr>
      </w:pPr>
      <w:r>
        <w:t>13% chez les 18-24 ans ;</w:t>
      </w:r>
    </w:p>
    <w:p w14:paraId="1CF7A798" w14:textId="6D3B96BE" w:rsidR="009E0D84" w:rsidRDefault="009E0D84" w:rsidP="009E0D84">
      <w:pPr>
        <w:pStyle w:val="Paragraphedeliste"/>
        <w:numPr>
          <w:ilvl w:val="1"/>
          <w:numId w:val="14"/>
        </w:numPr>
      </w:pPr>
      <w:r>
        <w:t>21% chez les 25-34 ans ;</w:t>
      </w:r>
    </w:p>
    <w:p w14:paraId="63E5276A" w14:textId="63191C3D" w:rsidR="009E0D84" w:rsidRDefault="009E0D84" w:rsidP="009E0D84">
      <w:pPr>
        <w:pStyle w:val="Paragraphedeliste"/>
        <w:numPr>
          <w:ilvl w:val="1"/>
          <w:numId w:val="14"/>
        </w:numPr>
      </w:pPr>
      <w:r>
        <w:t>39% chez les 35-49 ans ;</w:t>
      </w:r>
    </w:p>
    <w:p w14:paraId="69260C5C" w14:textId="07D38666" w:rsidR="009E0D84" w:rsidRDefault="009E0D84" w:rsidP="009E0D84">
      <w:pPr>
        <w:pStyle w:val="Paragraphedeliste"/>
        <w:numPr>
          <w:ilvl w:val="1"/>
          <w:numId w:val="14"/>
        </w:numPr>
      </w:pPr>
      <w:r>
        <w:t>57% chez les 50-64 ans ;</w:t>
      </w:r>
    </w:p>
    <w:p w14:paraId="73B5131D" w14:textId="5D861ECC" w:rsidR="009E0D84" w:rsidRDefault="009E0D84" w:rsidP="009E0D84">
      <w:pPr>
        <w:pStyle w:val="Paragraphedeliste"/>
        <w:numPr>
          <w:ilvl w:val="1"/>
          <w:numId w:val="14"/>
        </w:numPr>
      </w:pPr>
      <w:r>
        <w:t>64% chez les 65 ans et plus.</w:t>
      </w:r>
    </w:p>
    <w:p w14:paraId="3FE6884B" w14:textId="36121429" w:rsidR="009E0D84" w:rsidRDefault="009E0D84" w:rsidP="009E0D84">
      <w:pPr>
        <w:pStyle w:val="Paragraphedeliste"/>
        <w:numPr>
          <w:ilvl w:val="0"/>
          <w:numId w:val="14"/>
        </w:numPr>
        <w:rPr>
          <w:b/>
          <w:bCs/>
        </w:rPr>
      </w:pPr>
      <w:r>
        <w:rPr>
          <w:b/>
          <w:bCs/>
        </w:rPr>
        <w:t>57</w:t>
      </w:r>
      <w:r w:rsidRPr="00C2435B">
        <w:rPr>
          <w:b/>
          <w:bCs/>
        </w:rPr>
        <w:t xml:space="preserve">% : </w:t>
      </w:r>
      <w:r>
        <w:rPr>
          <w:b/>
          <w:bCs/>
        </w:rPr>
        <w:t>rarement / jamais.</w:t>
      </w:r>
    </w:p>
    <w:p w14:paraId="6E9C4A13" w14:textId="62A17540" w:rsidR="009E0D84" w:rsidRDefault="009E0D84" w:rsidP="009E0D84">
      <w:pPr>
        <w:pStyle w:val="Titre2"/>
      </w:pPr>
      <w:r w:rsidRPr="009E0D84">
        <w:t xml:space="preserve">Les personnes ayant besoin d’aide pour l’utilisation d’Internet ou des outils numériques se tourneraient en priorité vers leurs proches, bien que le recours aux aides en ligne les </w:t>
      </w:r>
      <w:proofErr w:type="gramStart"/>
      <w:r w:rsidRPr="009E0D84">
        <w:t>supplantent</w:t>
      </w:r>
      <w:proofErr w:type="gramEnd"/>
      <w:r w:rsidRPr="009E0D84">
        <w:t xml:space="preserve"> chez les utilisateurs les plus jeunes</w:t>
      </w:r>
      <w:r>
        <w:t>.</w:t>
      </w:r>
    </w:p>
    <w:p w14:paraId="432E4F35" w14:textId="58D2F085" w:rsidR="009E0D84" w:rsidRDefault="009E0D84" w:rsidP="009E0D84">
      <w:r w:rsidRPr="009E0D84">
        <w:t>Lorsque vous avez besoin d’aide lors de l’utilisation d’un outil numérique, cherchez-vous de l’information… ?</w:t>
      </w:r>
      <w:r>
        <w:t xml:space="preserve"> (</w:t>
      </w:r>
      <w:r w:rsidRPr="009E0D84">
        <w:t>À ceux qui déclarent avoir déjà eu besoin d’aide lors de l’utilisation d’un outil</w:t>
      </w:r>
      <w:r>
        <w:t xml:space="preserve"> </w:t>
      </w:r>
      <w:r w:rsidRPr="009E0D84">
        <w:t>numérique, en %</w:t>
      </w:r>
      <w:r>
        <w:t>)</w:t>
      </w:r>
    </w:p>
    <w:p w14:paraId="266BA716" w14:textId="3BE853B3" w:rsidR="009E0D84" w:rsidRPr="005F7185" w:rsidRDefault="009E0D84" w:rsidP="009E0D84">
      <w:pPr>
        <w:rPr>
          <w:b/>
          <w:bCs/>
        </w:rPr>
      </w:pPr>
      <w:r w:rsidRPr="005F7185">
        <w:rPr>
          <w:b/>
          <w:bCs/>
        </w:rPr>
        <w:t>…auprès de vos proches :</w:t>
      </w:r>
    </w:p>
    <w:p w14:paraId="7D938AF4" w14:textId="46AA1487" w:rsidR="009E0D84" w:rsidRDefault="009E0D84" w:rsidP="009E0D84">
      <w:pPr>
        <w:pStyle w:val="Paragraphedeliste"/>
        <w:numPr>
          <w:ilvl w:val="0"/>
          <w:numId w:val="13"/>
        </w:numPr>
      </w:pPr>
      <w:r>
        <w:t>42% : souvent ;</w:t>
      </w:r>
    </w:p>
    <w:p w14:paraId="20469CAB" w14:textId="1E229017" w:rsidR="009E0D84" w:rsidRDefault="009E0D84" w:rsidP="009E0D84">
      <w:pPr>
        <w:pStyle w:val="Paragraphedeliste"/>
        <w:numPr>
          <w:ilvl w:val="0"/>
          <w:numId w:val="13"/>
        </w:numPr>
      </w:pPr>
      <w:r>
        <w:t>35% : de temps en temps ;</w:t>
      </w:r>
    </w:p>
    <w:p w14:paraId="4FF5007F" w14:textId="3F4E2180" w:rsidR="009E0D84" w:rsidRDefault="009E0D84" w:rsidP="009E0D84">
      <w:pPr>
        <w:pStyle w:val="Paragraphedeliste"/>
        <w:numPr>
          <w:ilvl w:val="0"/>
          <w:numId w:val="13"/>
        </w:numPr>
      </w:pPr>
      <w:r>
        <w:t>14% : rarement ;</w:t>
      </w:r>
    </w:p>
    <w:p w14:paraId="0520E0B5" w14:textId="0CA62AAE" w:rsidR="009E0D84" w:rsidRDefault="009E0D84" w:rsidP="009E0D84">
      <w:pPr>
        <w:pStyle w:val="Paragraphedeliste"/>
        <w:numPr>
          <w:ilvl w:val="0"/>
          <w:numId w:val="13"/>
        </w:numPr>
      </w:pPr>
      <w:r>
        <w:t>8% : jamais</w:t>
      </w:r>
      <w:r w:rsidR="005F7185">
        <w:t> ;</w:t>
      </w:r>
    </w:p>
    <w:p w14:paraId="5DC0114D" w14:textId="504042BB" w:rsidR="005F7185" w:rsidRDefault="005F7185" w:rsidP="009E0D84">
      <w:pPr>
        <w:pStyle w:val="Paragraphedeliste"/>
        <w:numPr>
          <w:ilvl w:val="0"/>
          <w:numId w:val="13"/>
        </w:numPr>
      </w:pPr>
      <w:r>
        <w:t>1% : ne se prononce pas.</w:t>
      </w:r>
    </w:p>
    <w:p w14:paraId="07A326A5" w14:textId="77777777" w:rsidR="005F7185" w:rsidRDefault="005F7185" w:rsidP="009E0D84"/>
    <w:p w14:paraId="526650E8" w14:textId="77777777" w:rsidR="005F7185" w:rsidRDefault="005F7185" w:rsidP="009E0D84"/>
    <w:p w14:paraId="69557A75" w14:textId="190E3DD2" w:rsidR="009E0D84" w:rsidRPr="005F7185" w:rsidRDefault="005F7185" w:rsidP="009E0D84">
      <w:r w:rsidRPr="005F7185">
        <w:lastRenderedPageBreak/>
        <w:t>Soit 77% souvent / de temps en temps :</w:t>
      </w:r>
    </w:p>
    <w:p w14:paraId="70748921" w14:textId="69501F31" w:rsidR="005F7185" w:rsidRDefault="005F7185" w:rsidP="005F7185">
      <w:pPr>
        <w:pStyle w:val="Paragraphedeliste"/>
        <w:numPr>
          <w:ilvl w:val="0"/>
          <w:numId w:val="22"/>
        </w:numPr>
      </w:pPr>
      <w:r>
        <w:t>63% chez les 18-24 ans ;</w:t>
      </w:r>
    </w:p>
    <w:p w14:paraId="41BDBCCF" w14:textId="3C9057BB" w:rsidR="005F7185" w:rsidRDefault="005F7185" w:rsidP="005F7185">
      <w:pPr>
        <w:pStyle w:val="Paragraphedeliste"/>
        <w:numPr>
          <w:ilvl w:val="0"/>
          <w:numId w:val="22"/>
        </w:numPr>
      </w:pPr>
      <w:r>
        <w:t>70% chez les 25-34 ans ;</w:t>
      </w:r>
    </w:p>
    <w:p w14:paraId="27013AED" w14:textId="4725C061" w:rsidR="005F7185" w:rsidRDefault="005F7185" w:rsidP="005F7185">
      <w:pPr>
        <w:pStyle w:val="Paragraphedeliste"/>
        <w:numPr>
          <w:ilvl w:val="0"/>
          <w:numId w:val="22"/>
        </w:numPr>
      </w:pPr>
      <w:r>
        <w:t>73% chez les 35-49 ans ;</w:t>
      </w:r>
    </w:p>
    <w:p w14:paraId="753E54E2" w14:textId="4ADF8555" w:rsidR="005F7185" w:rsidRDefault="005F7185" w:rsidP="005F7185">
      <w:pPr>
        <w:pStyle w:val="Paragraphedeliste"/>
        <w:numPr>
          <w:ilvl w:val="0"/>
          <w:numId w:val="22"/>
        </w:numPr>
      </w:pPr>
      <w:r>
        <w:t>85% chez les 50-64 ans ;</w:t>
      </w:r>
    </w:p>
    <w:p w14:paraId="734B6A8B" w14:textId="0A415BE5" w:rsidR="005F7185" w:rsidRDefault="005F7185" w:rsidP="005F7185">
      <w:pPr>
        <w:pStyle w:val="Paragraphedeliste"/>
        <w:numPr>
          <w:ilvl w:val="0"/>
          <w:numId w:val="22"/>
        </w:numPr>
      </w:pPr>
      <w:r>
        <w:t>78% chez les 65 ans et plus.</w:t>
      </w:r>
    </w:p>
    <w:p w14:paraId="4FF20234" w14:textId="4B5242B3" w:rsidR="009E0D84" w:rsidRPr="005F7185" w:rsidRDefault="009E0D84" w:rsidP="009E0D84">
      <w:pPr>
        <w:rPr>
          <w:b/>
          <w:bCs/>
        </w:rPr>
      </w:pPr>
      <w:r w:rsidRPr="005F7185">
        <w:rPr>
          <w:b/>
          <w:bCs/>
        </w:rPr>
        <w:t>…sur une page internet type forum, réseaux sociaux, etc. :</w:t>
      </w:r>
    </w:p>
    <w:p w14:paraId="73F45037" w14:textId="28B2399F" w:rsidR="005F7185" w:rsidRDefault="005F7185" w:rsidP="005F7185">
      <w:pPr>
        <w:pStyle w:val="Paragraphedeliste"/>
        <w:numPr>
          <w:ilvl w:val="0"/>
          <w:numId w:val="13"/>
        </w:numPr>
      </w:pPr>
      <w:r>
        <w:t>23% : souvent ;</w:t>
      </w:r>
    </w:p>
    <w:p w14:paraId="7EB649AF" w14:textId="26B00DB3" w:rsidR="005F7185" w:rsidRDefault="005F7185" w:rsidP="005F7185">
      <w:pPr>
        <w:pStyle w:val="Paragraphedeliste"/>
        <w:numPr>
          <w:ilvl w:val="0"/>
          <w:numId w:val="13"/>
        </w:numPr>
      </w:pPr>
      <w:r>
        <w:t>25% : de temps en temps ;</w:t>
      </w:r>
    </w:p>
    <w:p w14:paraId="3235BA95" w14:textId="06A4BDEB" w:rsidR="005F7185" w:rsidRDefault="005F7185" w:rsidP="005F7185">
      <w:pPr>
        <w:pStyle w:val="Paragraphedeliste"/>
        <w:numPr>
          <w:ilvl w:val="0"/>
          <w:numId w:val="13"/>
        </w:numPr>
      </w:pPr>
      <w:r>
        <w:t>18% : rarement ;</w:t>
      </w:r>
    </w:p>
    <w:p w14:paraId="5243B148" w14:textId="62F3A1C6" w:rsidR="005F7185" w:rsidRDefault="005F7185" w:rsidP="005F7185">
      <w:pPr>
        <w:pStyle w:val="Paragraphedeliste"/>
        <w:numPr>
          <w:ilvl w:val="0"/>
          <w:numId w:val="13"/>
        </w:numPr>
      </w:pPr>
      <w:r>
        <w:t>33% : jamais ;</w:t>
      </w:r>
    </w:p>
    <w:p w14:paraId="09F4F81E" w14:textId="77777777" w:rsidR="005F7185" w:rsidRDefault="005F7185" w:rsidP="005F7185">
      <w:pPr>
        <w:pStyle w:val="Paragraphedeliste"/>
        <w:numPr>
          <w:ilvl w:val="0"/>
          <w:numId w:val="13"/>
        </w:numPr>
      </w:pPr>
      <w:r>
        <w:t>1% : ne se prononce pas.</w:t>
      </w:r>
    </w:p>
    <w:p w14:paraId="2C045804" w14:textId="0DFC5C32" w:rsidR="005F7185" w:rsidRPr="005F7185" w:rsidRDefault="005F7185" w:rsidP="005F7185">
      <w:r w:rsidRPr="005F7185">
        <w:t>Soit </w:t>
      </w:r>
      <w:r>
        <w:t>48</w:t>
      </w:r>
      <w:r w:rsidRPr="005F7185">
        <w:t>% souvent / de temps en temps :</w:t>
      </w:r>
    </w:p>
    <w:p w14:paraId="3DB15E1B" w14:textId="013E9149" w:rsidR="005F7185" w:rsidRDefault="005F7185" w:rsidP="005F7185">
      <w:pPr>
        <w:pStyle w:val="Paragraphedeliste"/>
        <w:numPr>
          <w:ilvl w:val="0"/>
          <w:numId w:val="22"/>
        </w:numPr>
      </w:pPr>
      <w:r>
        <w:t>66% chez les 18-24 ans ;</w:t>
      </w:r>
    </w:p>
    <w:p w14:paraId="587404AE" w14:textId="0D20D9A0" w:rsidR="005F7185" w:rsidRDefault="005F7185" w:rsidP="005F7185">
      <w:pPr>
        <w:pStyle w:val="Paragraphedeliste"/>
        <w:numPr>
          <w:ilvl w:val="0"/>
          <w:numId w:val="22"/>
        </w:numPr>
      </w:pPr>
      <w:r>
        <w:t>59% chez les 25-34 ans ;</w:t>
      </w:r>
    </w:p>
    <w:p w14:paraId="75E45D00" w14:textId="2B96FC51" w:rsidR="005F7185" w:rsidRDefault="005F7185" w:rsidP="005F7185">
      <w:pPr>
        <w:pStyle w:val="Paragraphedeliste"/>
        <w:numPr>
          <w:ilvl w:val="0"/>
          <w:numId w:val="22"/>
        </w:numPr>
      </w:pPr>
      <w:r>
        <w:t>54% chez les 35-49 ans ;</w:t>
      </w:r>
    </w:p>
    <w:p w14:paraId="54D0C861" w14:textId="0AE2A96F" w:rsidR="005F7185" w:rsidRDefault="005F7185" w:rsidP="005F7185">
      <w:pPr>
        <w:pStyle w:val="Paragraphedeliste"/>
        <w:numPr>
          <w:ilvl w:val="0"/>
          <w:numId w:val="22"/>
        </w:numPr>
      </w:pPr>
      <w:r>
        <w:t>46% chez les 50-64 ans ;</w:t>
      </w:r>
    </w:p>
    <w:p w14:paraId="3A05460E" w14:textId="526A4183" w:rsidR="009E0D84" w:rsidRDefault="005F7185" w:rsidP="009E0D84">
      <w:pPr>
        <w:pStyle w:val="Paragraphedeliste"/>
        <w:numPr>
          <w:ilvl w:val="0"/>
          <w:numId w:val="22"/>
        </w:numPr>
      </w:pPr>
      <w:r>
        <w:t>32% chez les 65 ans et plus.</w:t>
      </w:r>
    </w:p>
    <w:p w14:paraId="561F8177" w14:textId="5F57F7C0" w:rsidR="009E0D84" w:rsidRPr="005F7185" w:rsidRDefault="009E0D84" w:rsidP="009E0D84">
      <w:pPr>
        <w:rPr>
          <w:b/>
          <w:bCs/>
        </w:rPr>
      </w:pPr>
      <w:r w:rsidRPr="005F7185">
        <w:rPr>
          <w:b/>
          <w:bCs/>
        </w:rPr>
        <w:t>…auprès d’un informaticien professionnel :</w:t>
      </w:r>
    </w:p>
    <w:p w14:paraId="3F02D09D" w14:textId="4E50C410" w:rsidR="005F7185" w:rsidRDefault="005F7185" w:rsidP="005F7185">
      <w:pPr>
        <w:pStyle w:val="Paragraphedeliste"/>
        <w:numPr>
          <w:ilvl w:val="0"/>
          <w:numId w:val="13"/>
        </w:numPr>
      </w:pPr>
      <w:r>
        <w:t>6% : souvent ;</w:t>
      </w:r>
    </w:p>
    <w:p w14:paraId="6A09DB98" w14:textId="6782E40E" w:rsidR="005F7185" w:rsidRDefault="005F7185" w:rsidP="005F7185">
      <w:pPr>
        <w:pStyle w:val="Paragraphedeliste"/>
        <w:numPr>
          <w:ilvl w:val="0"/>
          <w:numId w:val="13"/>
        </w:numPr>
      </w:pPr>
      <w:r>
        <w:t>10% : de temps en temps ;</w:t>
      </w:r>
    </w:p>
    <w:p w14:paraId="173A37C7" w14:textId="2CD9B5CE" w:rsidR="005F7185" w:rsidRDefault="005F7185" w:rsidP="005F7185">
      <w:pPr>
        <w:pStyle w:val="Paragraphedeliste"/>
        <w:numPr>
          <w:ilvl w:val="0"/>
          <w:numId w:val="13"/>
        </w:numPr>
      </w:pPr>
      <w:r>
        <w:t>19% : rarement ;</w:t>
      </w:r>
    </w:p>
    <w:p w14:paraId="2F7A93CD" w14:textId="7EDDED09" w:rsidR="005F7185" w:rsidRDefault="005F7185" w:rsidP="005F7185">
      <w:pPr>
        <w:pStyle w:val="Paragraphedeliste"/>
        <w:numPr>
          <w:ilvl w:val="0"/>
          <w:numId w:val="13"/>
        </w:numPr>
      </w:pPr>
      <w:r>
        <w:t>64% : jamais ;</w:t>
      </w:r>
    </w:p>
    <w:p w14:paraId="0C84F665" w14:textId="77777777" w:rsidR="005F7185" w:rsidRDefault="005F7185" w:rsidP="005F7185">
      <w:pPr>
        <w:pStyle w:val="Paragraphedeliste"/>
        <w:numPr>
          <w:ilvl w:val="0"/>
          <w:numId w:val="13"/>
        </w:numPr>
      </w:pPr>
      <w:r>
        <w:t>1% : ne se prononce pas.</w:t>
      </w:r>
    </w:p>
    <w:p w14:paraId="77135DE7" w14:textId="23DA1B3A" w:rsidR="005F7185" w:rsidRPr="005F7185" w:rsidRDefault="005F7185" w:rsidP="005F7185">
      <w:r w:rsidRPr="005F7185">
        <w:t>Soit </w:t>
      </w:r>
      <w:r>
        <w:t>16</w:t>
      </w:r>
      <w:r w:rsidRPr="005F7185">
        <w:t>% souvent / de temps en temps :</w:t>
      </w:r>
    </w:p>
    <w:p w14:paraId="3D065763" w14:textId="6E0368E4" w:rsidR="005F7185" w:rsidRDefault="005F7185" w:rsidP="005F7185">
      <w:pPr>
        <w:pStyle w:val="Paragraphedeliste"/>
        <w:numPr>
          <w:ilvl w:val="0"/>
          <w:numId w:val="22"/>
        </w:numPr>
      </w:pPr>
      <w:r>
        <w:t>16% chez les 18-24 ans ;</w:t>
      </w:r>
    </w:p>
    <w:p w14:paraId="37533D2B" w14:textId="7B4387CA" w:rsidR="005F7185" w:rsidRDefault="005F7185" w:rsidP="005F7185">
      <w:pPr>
        <w:pStyle w:val="Paragraphedeliste"/>
        <w:numPr>
          <w:ilvl w:val="0"/>
          <w:numId w:val="22"/>
        </w:numPr>
      </w:pPr>
      <w:r>
        <w:t>12% chez les 25-34 ans ;</w:t>
      </w:r>
    </w:p>
    <w:p w14:paraId="0F5E6A0C" w14:textId="0384820A" w:rsidR="005F7185" w:rsidRDefault="005F7185" w:rsidP="005F7185">
      <w:pPr>
        <w:pStyle w:val="Paragraphedeliste"/>
        <w:numPr>
          <w:ilvl w:val="0"/>
          <w:numId w:val="22"/>
        </w:numPr>
      </w:pPr>
      <w:r>
        <w:t>18% chez les 35-49 ans ;</w:t>
      </w:r>
    </w:p>
    <w:p w14:paraId="34171684" w14:textId="32167366" w:rsidR="005F7185" w:rsidRDefault="005F7185" w:rsidP="005F7185">
      <w:pPr>
        <w:pStyle w:val="Paragraphedeliste"/>
        <w:numPr>
          <w:ilvl w:val="0"/>
          <w:numId w:val="22"/>
        </w:numPr>
      </w:pPr>
      <w:r>
        <w:t>17% chez les 50-64 ans ;</w:t>
      </w:r>
    </w:p>
    <w:p w14:paraId="74C79CB8" w14:textId="771EFB77" w:rsidR="005F7185" w:rsidRDefault="005F7185" w:rsidP="005F7185">
      <w:pPr>
        <w:pStyle w:val="Paragraphedeliste"/>
        <w:numPr>
          <w:ilvl w:val="0"/>
          <w:numId w:val="22"/>
        </w:numPr>
      </w:pPr>
      <w:r>
        <w:t>19% chez les 65 ans et plus.</w:t>
      </w:r>
    </w:p>
    <w:p w14:paraId="4CC86621" w14:textId="54D2AF31" w:rsidR="005F7185" w:rsidRDefault="005F7185" w:rsidP="005F7185">
      <w:pPr>
        <w:pStyle w:val="Titre2"/>
      </w:pPr>
      <w:r w:rsidRPr="005F7185">
        <w:t>Plus de 8 Français 10 déclarent ainsi qu’ils pourraient aider un proche qui se sentirait moins à l’aise avec ces outils numériques, et plus d’un sur deux s’estime assez compéten</w:t>
      </w:r>
      <w:bookmarkStart w:id="0" w:name="_GoBack"/>
      <w:bookmarkEnd w:id="0"/>
      <w:r w:rsidRPr="005F7185">
        <w:t>t pour le faire</w:t>
      </w:r>
      <w:r>
        <w:t>.</w:t>
      </w:r>
    </w:p>
    <w:p w14:paraId="22168400" w14:textId="7C36001A" w:rsidR="005F7185" w:rsidRDefault="005F7185" w:rsidP="009E0D84">
      <w:r w:rsidRPr="005F7185">
        <w:t>Pourriez-vous aider un proche qui serait moins à l’aise que vous dans l’utilisation d’Internet ou d’un équipement numérique ?</w:t>
      </w:r>
      <w:r>
        <w:t xml:space="preserve"> (</w:t>
      </w:r>
      <w:r w:rsidRPr="005F7185">
        <w:t>À ceux qui ont déjà utilisé Internet, en %</w:t>
      </w:r>
      <w:r>
        <w:t>).</w:t>
      </w:r>
    </w:p>
    <w:p w14:paraId="4AF03535" w14:textId="77777777" w:rsidR="005F7185" w:rsidRDefault="005F7185" w:rsidP="009E0D84"/>
    <w:p w14:paraId="232B334C" w14:textId="6A5D5463" w:rsidR="00C94E57" w:rsidRDefault="00C94E57" w:rsidP="00C94E57">
      <w:pPr>
        <w:pStyle w:val="Paragraphedeliste"/>
        <w:numPr>
          <w:ilvl w:val="0"/>
          <w:numId w:val="13"/>
        </w:numPr>
      </w:pPr>
      <w:r>
        <w:lastRenderedPageBreak/>
        <w:t>54</w:t>
      </w:r>
      <w:r>
        <w:t xml:space="preserve">% : </w:t>
      </w:r>
      <w:r>
        <w:t>o</w:t>
      </w:r>
      <w:r w:rsidRPr="00C94E57">
        <w:t>ui, et vous pensez être assez compétent(e) pour le faire</w:t>
      </w:r>
      <w:r>
        <w:t> ;</w:t>
      </w:r>
    </w:p>
    <w:p w14:paraId="4B5BA102" w14:textId="2B368131" w:rsidR="00C94E57" w:rsidRDefault="00C94E57" w:rsidP="00C94E57">
      <w:pPr>
        <w:pStyle w:val="Paragraphedeliste"/>
        <w:numPr>
          <w:ilvl w:val="0"/>
          <w:numId w:val="13"/>
        </w:numPr>
      </w:pPr>
      <w:r>
        <w:t>29</w:t>
      </w:r>
      <w:r>
        <w:t xml:space="preserve">% : </w:t>
      </w:r>
      <w:r>
        <w:t>o</w:t>
      </w:r>
      <w:r w:rsidRPr="00C94E57">
        <w:t>ui, mais vous craignez de ne pas être assez compétent(e) pour le faire</w:t>
      </w:r>
      <w:r>
        <w:t xml:space="preserve"> </w:t>
      </w:r>
      <w:r>
        <w:t>;</w:t>
      </w:r>
    </w:p>
    <w:p w14:paraId="153C9EA0" w14:textId="7CE72385" w:rsidR="00C94E57" w:rsidRDefault="00C94E57" w:rsidP="00C94E57">
      <w:pPr>
        <w:pStyle w:val="Paragraphedeliste"/>
        <w:numPr>
          <w:ilvl w:val="0"/>
          <w:numId w:val="13"/>
        </w:numPr>
      </w:pPr>
      <w:r>
        <w:t>17</w:t>
      </w:r>
      <w:r>
        <w:t xml:space="preserve">% : </w:t>
      </w:r>
      <w:r>
        <w:t>non.</w:t>
      </w:r>
    </w:p>
    <w:p w14:paraId="63E7CA78" w14:textId="2000144D" w:rsidR="00C94E57" w:rsidRPr="005F7185" w:rsidRDefault="00C94E57" w:rsidP="00C94E57">
      <w:r w:rsidRPr="005F7185">
        <w:t>Soit </w:t>
      </w:r>
      <w:r>
        <w:t>83</w:t>
      </w:r>
      <w:r w:rsidRPr="005F7185">
        <w:t xml:space="preserve">% </w:t>
      </w:r>
      <w:r>
        <w:t>de « oui »</w:t>
      </w:r>
      <w:r w:rsidRPr="005F7185">
        <w:t> :</w:t>
      </w:r>
    </w:p>
    <w:p w14:paraId="4E4F4B97" w14:textId="572E67D7" w:rsidR="00C94E57" w:rsidRDefault="00C94E57" w:rsidP="00C94E57">
      <w:pPr>
        <w:pStyle w:val="Paragraphedeliste"/>
        <w:numPr>
          <w:ilvl w:val="0"/>
          <w:numId w:val="22"/>
        </w:numPr>
      </w:pPr>
      <w:r>
        <w:t>97</w:t>
      </w:r>
      <w:r>
        <w:t>% chez les 18-24 ans ;</w:t>
      </w:r>
    </w:p>
    <w:p w14:paraId="5313AC35" w14:textId="4511E0D8" w:rsidR="00C94E57" w:rsidRDefault="00C94E57" w:rsidP="00C94E57">
      <w:pPr>
        <w:pStyle w:val="Paragraphedeliste"/>
        <w:numPr>
          <w:ilvl w:val="0"/>
          <w:numId w:val="22"/>
        </w:numPr>
      </w:pPr>
      <w:r>
        <w:t>93</w:t>
      </w:r>
      <w:r>
        <w:t>% chez les 25-34 ans ;</w:t>
      </w:r>
    </w:p>
    <w:p w14:paraId="34C24A9E" w14:textId="766B5E8A" w:rsidR="00C94E57" w:rsidRDefault="00C94E57" w:rsidP="00C94E57">
      <w:pPr>
        <w:pStyle w:val="Paragraphedeliste"/>
        <w:numPr>
          <w:ilvl w:val="0"/>
          <w:numId w:val="22"/>
        </w:numPr>
      </w:pPr>
      <w:r>
        <w:t>91</w:t>
      </w:r>
      <w:r>
        <w:t>% chez les 35-49 ans ;</w:t>
      </w:r>
    </w:p>
    <w:p w14:paraId="1CB54F51" w14:textId="0EA1D451" w:rsidR="00C94E57" w:rsidRDefault="00C94E57" w:rsidP="00C94E57">
      <w:pPr>
        <w:pStyle w:val="Paragraphedeliste"/>
        <w:numPr>
          <w:ilvl w:val="0"/>
          <w:numId w:val="22"/>
        </w:numPr>
      </w:pPr>
      <w:r>
        <w:t>76</w:t>
      </w:r>
      <w:r>
        <w:t>% chez les 50-64 ans ;</w:t>
      </w:r>
    </w:p>
    <w:p w14:paraId="72B08793" w14:textId="7F0584F2" w:rsidR="00C94E57" w:rsidRDefault="00C94E57" w:rsidP="00C94E57">
      <w:pPr>
        <w:pStyle w:val="Paragraphedeliste"/>
        <w:numPr>
          <w:ilvl w:val="0"/>
          <w:numId w:val="22"/>
        </w:numPr>
      </w:pPr>
      <w:r>
        <w:t>60</w:t>
      </w:r>
      <w:r>
        <w:t>% chez les 65 ans et plus.</w:t>
      </w:r>
    </w:p>
    <w:p w14:paraId="0A9B920E" w14:textId="2645DB9B" w:rsidR="005F7185" w:rsidRDefault="00C94E57" w:rsidP="00341383">
      <w:pPr>
        <w:pStyle w:val="Titre2"/>
      </w:pPr>
      <w:r w:rsidRPr="00C94E57">
        <w:t>Si les Français se montrent assez peu critiques sur la facilité d’accès des outils numériques, l’utilisation qui pourrait être faite de leurs données personnelles les inquiète personnellement bien plu</w:t>
      </w:r>
      <w:r>
        <w:t>s.</w:t>
      </w:r>
    </w:p>
    <w:p w14:paraId="610682A1" w14:textId="559E5657" w:rsidR="00C94E57" w:rsidRDefault="00C94E57" w:rsidP="009E0D84">
      <w:r w:rsidRPr="00C94E57">
        <w:t>Êtes-vous</w:t>
      </w:r>
      <w:r w:rsidRPr="00C94E57">
        <w:t xml:space="preserve"> tout à fait d’accord, plutôt d’accord, plutôt pas d’accord ou pas du tout d’accord avec les phrases suivantes ?</w:t>
      </w:r>
      <w:r>
        <w:t xml:space="preserve"> (</w:t>
      </w:r>
      <w:r w:rsidRPr="00C94E57">
        <w:t>À tous, en %</w:t>
      </w:r>
      <w:r>
        <w:t>).</w:t>
      </w:r>
    </w:p>
    <w:p w14:paraId="3A18FEB1" w14:textId="3A231DF1" w:rsidR="00C94E57" w:rsidRPr="00412CD2" w:rsidRDefault="00C94E57" w:rsidP="00C94E57">
      <w:pPr>
        <w:rPr>
          <w:b/>
          <w:bCs/>
        </w:rPr>
      </w:pPr>
      <w:r w:rsidRPr="00C94E57">
        <w:rPr>
          <w:b/>
          <w:bCs/>
        </w:rPr>
        <w:t>L’utilisation qui peut être faite de vos données personnelles vous inquiète</w:t>
      </w:r>
      <w:r>
        <w:rPr>
          <w:b/>
          <w:bCs/>
        </w:rPr>
        <w:t xml:space="preserve"> </w:t>
      </w:r>
      <w:r w:rsidRPr="00412CD2">
        <w:rPr>
          <w:b/>
          <w:bCs/>
        </w:rPr>
        <w:t>:</w:t>
      </w:r>
    </w:p>
    <w:p w14:paraId="6BEFA144" w14:textId="58F86BEE" w:rsidR="00C94E57" w:rsidRDefault="00C94E57" w:rsidP="00C94E57">
      <w:pPr>
        <w:pStyle w:val="Paragraphedeliste"/>
        <w:numPr>
          <w:ilvl w:val="0"/>
          <w:numId w:val="13"/>
        </w:numPr>
      </w:pPr>
      <w:r>
        <w:t>53</w:t>
      </w:r>
      <w:r>
        <w:t xml:space="preserve">% : </w:t>
      </w:r>
      <w:r>
        <w:t>tout à fait d’accord</w:t>
      </w:r>
      <w:r>
        <w:t xml:space="preserve"> ;</w:t>
      </w:r>
    </w:p>
    <w:p w14:paraId="630AAD28" w14:textId="1975F844" w:rsidR="00C94E57" w:rsidRDefault="00C94E57" w:rsidP="00C94E57">
      <w:pPr>
        <w:pStyle w:val="Paragraphedeliste"/>
        <w:numPr>
          <w:ilvl w:val="0"/>
          <w:numId w:val="13"/>
        </w:numPr>
      </w:pPr>
      <w:r>
        <w:t>30</w:t>
      </w:r>
      <w:r>
        <w:t xml:space="preserve">% : </w:t>
      </w:r>
      <w:r>
        <w:t>plutôt d’accord</w:t>
      </w:r>
      <w:r>
        <w:t xml:space="preserve"> (soit </w:t>
      </w:r>
      <w:r>
        <w:t>83</w:t>
      </w:r>
      <w:r>
        <w:t xml:space="preserve">% </w:t>
      </w:r>
      <w:r>
        <w:t>d’accord</w:t>
      </w:r>
      <w:r>
        <w:t>) ;</w:t>
      </w:r>
    </w:p>
    <w:p w14:paraId="2BA1B053" w14:textId="1A6285FC" w:rsidR="00C94E57" w:rsidRDefault="00C94E57" w:rsidP="00C94E57">
      <w:pPr>
        <w:pStyle w:val="Paragraphedeliste"/>
        <w:numPr>
          <w:ilvl w:val="0"/>
          <w:numId w:val="13"/>
        </w:numPr>
      </w:pPr>
      <w:r>
        <w:t>7</w:t>
      </w:r>
      <w:r>
        <w:t xml:space="preserve">% : </w:t>
      </w:r>
      <w:r>
        <w:t>plutôt pas d’accord</w:t>
      </w:r>
      <w:r>
        <w:t xml:space="preserve"> ;</w:t>
      </w:r>
    </w:p>
    <w:p w14:paraId="74F61CFE" w14:textId="7772912E" w:rsidR="00C94E57" w:rsidRDefault="00C94E57" w:rsidP="00C94E57">
      <w:pPr>
        <w:pStyle w:val="Paragraphedeliste"/>
        <w:numPr>
          <w:ilvl w:val="0"/>
          <w:numId w:val="13"/>
        </w:numPr>
      </w:pPr>
      <w:r>
        <w:t>9</w:t>
      </w:r>
      <w:r>
        <w:t xml:space="preserve">% : </w:t>
      </w:r>
      <w:r>
        <w:t>pas du tout d’accord</w:t>
      </w:r>
      <w:r>
        <w:t xml:space="preserve"> (soit </w:t>
      </w:r>
      <w:r>
        <w:t>16</w:t>
      </w:r>
      <w:r>
        <w:t xml:space="preserve">% </w:t>
      </w:r>
      <w:r>
        <w:t>pas d’accord</w:t>
      </w:r>
      <w:r>
        <w:t>) ;</w:t>
      </w:r>
    </w:p>
    <w:p w14:paraId="20C328FF" w14:textId="702E39DF" w:rsidR="00C94E57" w:rsidRDefault="00C94E57" w:rsidP="00C94E57">
      <w:pPr>
        <w:pStyle w:val="Paragraphedeliste"/>
        <w:numPr>
          <w:ilvl w:val="0"/>
          <w:numId w:val="13"/>
        </w:numPr>
      </w:pPr>
      <w:r>
        <w:t>1</w:t>
      </w:r>
      <w:r>
        <w:t>% : ne se prononce pas.</w:t>
      </w:r>
    </w:p>
    <w:p w14:paraId="35F92FB9" w14:textId="767B808D" w:rsidR="00C94E57" w:rsidRPr="00412CD2" w:rsidRDefault="00C94E57" w:rsidP="00C94E57">
      <w:pPr>
        <w:rPr>
          <w:b/>
          <w:bCs/>
        </w:rPr>
      </w:pPr>
      <w:r w:rsidRPr="00C94E57">
        <w:rPr>
          <w:b/>
          <w:bCs/>
        </w:rPr>
        <w:t xml:space="preserve">Les outils numériques coûtent trop </w:t>
      </w:r>
      <w:r>
        <w:rPr>
          <w:b/>
          <w:bCs/>
        </w:rPr>
        <w:t>cher</w:t>
      </w:r>
      <w:r>
        <w:rPr>
          <w:b/>
          <w:bCs/>
        </w:rPr>
        <w:t xml:space="preserve"> </w:t>
      </w:r>
      <w:r w:rsidRPr="00412CD2">
        <w:rPr>
          <w:b/>
          <w:bCs/>
        </w:rPr>
        <w:t>:</w:t>
      </w:r>
    </w:p>
    <w:p w14:paraId="33A8927E" w14:textId="708AC39D" w:rsidR="00C94E57" w:rsidRDefault="00C94E57" w:rsidP="00C94E57">
      <w:pPr>
        <w:pStyle w:val="Paragraphedeliste"/>
        <w:numPr>
          <w:ilvl w:val="0"/>
          <w:numId w:val="13"/>
        </w:numPr>
      </w:pPr>
      <w:r>
        <w:t>34</w:t>
      </w:r>
      <w:r>
        <w:t>% : tout à fait d’accord ;</w:t>
      </w:r>
    </w:p>
    <w:p w14:paraId="6508ADC9" w14:textId="78C6B2B9" w:rsidR="00C94E57" w:rsidRDefault="00C94E57" w:rsidP="00C94E57">
      <w:pPr>
        <w:pStyle w:val="Paragraphedeliste"/>
        <w:numPr>
          <w:ilvl w:val="0"/>
          <w:numId w:val="13"/>
        </w:numPr>
      </w:pPr>
      <w:r>
        <w:t>41</w:t>
      </w:r>
      <w:r>
        <w:t xml:space="preserve">% : plutôt d’accord (soit </w:t>
      </w:r>
      <w:r>
        <w:t>75</w:t>
      </w:r>
      <w:r>
        <w:t>% d’accord) ;</w:t>
      </w:r>
    </w:p>
    <w:p w14:paraId="18FFD2D6" w14:textId="3F6E47DA" w:rsidR="00C94E57" w:rsidRDefault="00C94E57" w:rsidP="00C94E57">
      <w:pPr>
        <w:pStyle w:val="Paragraphedeliste"/>
        <w:numPr>
          <w:ilvl w:val="0"/>
          <w:numId w:val="13"/>
        </w:numPr>
      </w:pPr>
      <w:r>
        <w:t>17</w:t>
      </w:r>
      <w:r>
        <w:t>% : plutôt pas d’accord ;</w:t>
      </w:r>
    </w:p>
    <w:p w14:paraId="294814EA" w14:textId="597B9170" w:rsidR="00C94E57" w:rsidRDefault="00C94E57" w:rsidP="00C94E57">
      <w:pPr>
        <w:pStyle w:val="Paragraphedeliste"/>
        <w:numPr>
          <w:ilvl w:val="0"/>
          <w:numId w:val="13"/>
        </w:numPr>
      </w:pPr>
      <w:r>
        <w:t>6</w:t>
      </w:r>
      <w:r>
        <w:t xml:space="preserve">% : pas du tout d’accord (soit </w:t>
      </w:r>
      <w:r>
        <w:t>23</w:t>
      </w:r>
      <w:r>
        <w:t>% pas d’accord) ;</w:t>
      </w:r>
    </w:p>
    <w:p w14:paraId="4D571F30" w14:textId="6E281180" w:rsidR="00C94E57" w:rsidRDefault="00C94E57" w:rsidP="00C94E57">
      <w:pPr>
        <w:pStyle w:val="Paragraphedeliste"/>
        <w:numPr>
          <w:ilvl w:val="0"/>
          <w:numId w:val="13"/>
        </w:numPr>
      </w:pPr>
      <w:r>
        <w:t>2</w:t>
      </w:r>
      <w:r>
        <w:t>% : ne se prononce pas.</w:t>
      </w:r>
    </w:p>
    <w:p w14:paraId="22544789" w14:textId="4E0E97DA" w:rsidR="00C94E57" w:rsidRPr="00412CD2" w:rsidRDefault="00C94E57" w:rsidP="00C94E57">
      <w:pPr>
        <w:rPr>
          <w:b/>
          <w:bCs/>
        </w:rPr>
      </w:pPr>
      <w:r w:rsidRPr="00C94E57">
        <w:rPr>
          <w:b/>
          <w:bCs/>
        </w:rPr>
        <w:t>Les technologies constituent une menace pour</w:t>
      </w:r>
      <w:r>
        <w:rPr>
          <w:b/>
          <w:bCs/>
        </w:rPr>
        <w:t xml:space="preserve"> l’emploi</w:t>
      </w:r>
      <w:r>
        <w:rPr>
          <w:b/>
          <w:bCs/>
        </w:rPr>
        <w:t xml:space="preserve"> </w:t>
      </w:r>
      <w:r w:rsidRPr="00412CD2">
        <w:rPr>
          <w:b/>
          <w:bCs/>
        </w:rPr>
        <w:t>:</w:t>
      </w:r>
    </w:p>
    <w:p w14:paraId="1649171B" w14:textId="3391DEC5" w:rsidR="00C94E57" w:rsidRDefault="00341383" w:rsidP="00C94E57">
      <w:pPr>
        <w:pStyle w:val="Paragraphedeliste"/>
        <w:numPr>
          <w:ilvl w:val="0"/>
          <w:numId w:val="13"/>
        </w:numPr>
      </w:pPr>
      <w:r>
        <w:t>23</w:t>
      </w:r>
      <w:r w:rsidR="00C94E57">
        <w:t>% : tout à fait d’accord ;</w:t>
      </w:r>
    </w:p>
    <w:p w14:paraId="0D083377" w14:textId="7EFA63E9" w:rsidR="00C94E57" w:rsidRDefault="00341383" w:rsidP="00C94E57">
      <w:pPr>
        <w:pStyle w:val="Paragraphedeliste"/>
        <w:numPr>
          <w:ilvl w:val="0"/>
          <w:numId w:val="13"/>
        </w:numPr>
      </w:pPr>
      <w:r>
        <w:t>30</w:t>
      </w:r>
      <w:r w:rsidR="00C94E57">
        <w:t xml:space="preserve">% : plutôt d’accord (soit </w:t>
      </w:r>
      <w:r>
        <w:t>53</w:t>
      </w:r>
      <w:r w:rsidR="00C94E57">
        <w:t>% d’accord) ;</w:t>
      </w:r>
    </w:p>
    <w:p w14:paraId="0EAB08BE" w14:textId="37C38195" w:rsidR="00C94E57" w:rsidRDefault="00341383" w:rsidP="00C94E57">
      <w:pPr>
        <w:pStyle w:val="Paragraphedeliste"/>
        <w:numPr>
          <w:ilvl w:val="0"/>
          <w:numId w:val="13"/>
        </w:numPr>
      </w:pPr>
      <w:r>
        <w:t>30</w:t>
      </w:r>
      <w:r w:rsidR="00C94E57">
        <w:t>% : plutôt pas d’accord ;</w:t>
      </w:r>
    </w:p>
    <w:p w14:paraId="527B1074" w14:textId="01D800D4" w:rsidR="00C94E57" w:rsidRDefault="00341383" w:rsidP="00C94E57">
      <w:pPr>
        <w:pStyle w:val="Paragraphedeliste"/>
        <w:numPr>
          <w:ilvl w:val="0"/>
          <w:numId w:val="13"/>
        </w:numPr>
      </w:pPr>
      <w:r>
        <w:t>15</w:t>
      </w:r>
      <w:r w:rsidR="00C94E57">
        <w:t xml:space="preserve">% : pas du tout d’accord (soit </w:t>
      </w:r>
      <w:r>
        <w:t>45</w:t>
      </w:r>
      <w:r w:rsidR="00C94E57">
        <w:t>% pas d’accord) ;</w:t>
      </w:r>
    </w:p>
    <w:p w14:paraId="56330B28" w14:textId="665C97BE" w:rsidR="00C94E57" w:rsidRDefault="00341383" w:rsidP="00C94E57">
      <w:pPr>
        <w:pStyle w:val="Paragraphedeliste"/>
        <w:numPr>
          <w:ilvl w:val="0"/>
          <w:numId w:val="13"/>
        </w:numPr>
      </w:pPr>
      <w:r>
        <w:t>2</w:t>
      </w:r>
      <w:r w:rsidR="00C94E57">
        <w:t>% : ne se prononce pas.</w:t>
      </w:r>
    </w:p>
    <w:p w14:paraId="7F3FCF46" w14:textId="69E38612" w:rsidR="00C94E57" w:rsidRPr="00412CD2" w:rsidRDefault="00C94E57" w:rsidP="00C94E57">
      <w:pPr>
        <w:rPr>
          <w:b/>
          <w:bCs/>
        </w:rPr>
      </w:pPr>
      <w:r w:rsidRPr="00C94E57">
        <w:rPr>
          <w:b/>
          <w:bCs/>
        </w:rPr>
        <w:t>Les outils numériques sont aujourd’hui trop compliqués à</w:t>
      </w:r>
      <w:r>
        <w:rPr>
          <w:b/>
          <w:bCs/>
        </w:rPr>
        <w:t xml:space="preserve"> utiliser </w:t>
      </w:r>
      <w:r w:rsidRPr="00412CD2">
        <w:rPr>
          <w:b/>
          <w:bCs/>
        </w:rPr>
        <w:t>:</w:t>
      </w:r>
    </w:p>
    <w:p w14:paraId="4DFFB726" w14:textId="7EFCE7F4" w:rsidR="00C94E57" w:rsidRDefault="00341383" w:rsidP="00C94E57">
      <w:pPr>
        <w:pStyle w:val="Paragraphedeliste"/>
        <w:numPr>
          <w:ilvl w:val="0"/>
          <w:numId w:val="13"/>
        </w:numPr>
      </w:pPr>
      <w:r>
        <w:t>17</w:t>
      </w:r>
      <w:r w:rsidR="00C94E57">
        <w:t>% : tout à fait d’accord ;</w:t>
      </w:r>
    </w:p>
    <w:p w14:paraId="66221D6B" w14:textId="0BBB49ED" w:rsidR="00C94E57" w:rsidRDefault="00341383" w:rsidP="00C94E57">
      <w:pPr>
        <w:pStyle w:val="Paragraphedeliste"/>
        <w:numPr>
          <w:ilvl w:val="0"/>
          <w:numId w:val="13"/>
        </w:numPr>
      </w:pPr>
      <w:r>
        <w:t>27</w:t>
      </w:r>
      <w:r w:rsidR="00C94E57">
        <w:t xml:space="preserve">% : plutôt d’accord (soit </w:t>
      </w:r>
      <w:r>
        <w:t>44</w:t>
      </w:r>
      <w:r w:rsidR="00C94E57">
        <w:t>% d’accord) ;</w:t>
      </w:r>
    </w:p>
    <w:p w14:paraId="45CF924C" w14:textId="6787424F" w:rsidR="00C94E57" w:rsidRDefault="00341383" w:rsidP="00C94E57">
      <w:pPr>
        <w:pStyle w:val="Paragraphedeliste"/>
        <w:numPr>
          <w:ilvl w:val="0"/>
          <w:numId w:val="13"/>
        </w:numPr>
      </w:pPr>
      <w:r>
        <w:t>35</w:t>
      </w:r>
      <w:r w:rsidR="00C94E57">
        <w:t>% : plutôt pas d’accord ;</w:t>
      </w:r>
    </w:p>
    <w:p w14:paraId="472C5430" w14:textId="177151AE" w:rsidR="00C94E57" w:rsidRDefault="00341383" w:rsidP="00C94E57">
      <w:pPr>
        <w:pStyle w:val="Paragraphedeliste"/>
        <w:numPr>
          <w:ilvl w:val="0"/>
          <w:numId w:val="13"/>
        </w:numPr>
      </w:pPr>
      <w:r>
        <w:t>20</w:t>
      </w:r>
      <w:r w:rsidR="00C94E57">
        <w:t xml:space="preserve">% : pas du tout d’accord (soit </w:t>
      </w:r>
      <w:r>
        <w:t>55</w:t>
      </w:r>
      <w:r w:rsidR="00C94E57">
        <w:t>% pas d’accord) ;</w:t>
      </w:r>
    </w:p>
    <w:p w14:paraId="0AA68278" w14:textId="4629F48A" w:rsidR="00C94E57" w:rsidRDefault="00341383" w:rsidP="00C94E57">
      <w:pPr>
        <w:pStyle w:val="Paragraphedeliste"/>
        <w:numPr>
          <w:ilvl w:val="0"/>
          <w:numId w:val="13"/>
        </w:numPr>
      </w:pPr>
      <w:r>
        <w:lastRenderedPageBreak/>
        <w:t>1</w:t>
      </w:r>
      <w:r w:rsidR="00C94E57">
        <w:t>% : ne se prononce pas.</w:t>
      </w:r>
    </w:p>
    <w:p w14:paraId="28F5AFE2" w14:textId="73268EC6" w:rsidR="00C94E57" w:rsidRDefault="00341383" w:rsidP="00341383">
      <w:pPr>
        <w:pStyle w:val="Titre2"/>
      </w:pPr>
      <w:r>
        <w:t>Les seniors estiment bien davantage que les plus jeunes que les outils numériques</w:t>
      </w:r>
      <w:r>
        <w:t xml:space="preserve"> </w:t>
      </w:r>
      <w:r>
        <w:t>sont particulièrement compliqués à utiliser aujourd’hui</w:t>
      </w:r>
      <w:r>
        <w:t>.</w:t>
      </w:r>
    </w:p>
    <w:p w14:paraId="2940443B" w14:textId="08E9ED0D" w:rsidR="00341383" w:rsidRDefault="00341383" w:rsidP="00341383">
      <w:r w:rsidRPr="00341383">
        <w:t>Êtes-vous</w:t>
      </w:r>
      <w:r w:rsidRPr="00341383">
        <w:t xml:space="preserve"> tout à fait d’accord, plutôt d’accord, plutôt pas d’accord ou pas du tout d’accord avec les phrases suivantes ?</w:t>
      </w:r>
      <w:r>
        <w:t xml:space="preserve"> </w:t>
      </w:r>
      <w:r>
        <w:t>(</w:t>
      </w:r>
      <w:r w:rsidRPr="00C94E57">
        <w:t>À tous, en %</w:t>
      </w:r>
      <w:r>
        <w:t>).</w:t>
      </w:r>
    </w:p>
    <w:p w14:paraId="1137B8AF" w14:textId="78B83F90" w:rsidR="00341383" w:rsidRPr="00341383" w:rsidRDefault="00341383" w:rsidP="00341383">
      <w:pPr>
        <w:rPr>
          <w:b/>
          <w:bCs/>
        </w:rPr>
      </w:pPr>
      <w:r w:rsidRPr="00341383">
        <w:rPr>
          <w:b/>
          <w:bCs/>
        </w:rPr>
        <w:t>44% des Français estiment que les outils numériques sont aujourd’hui trop compliqués à utiliser</w:t>
      </w:r>
      <w:r w:rsidRPr="00341383">
        <w:rPr>
          <w:b/>
          <w:bCs/>
        </w:rPr>
        <w:t>.</w:t>
      </w:r>
    </w:p>
    <w:p w14:paraId="70A28000" w14:textId="3C4353FA" w:rsidR="00341383" w:rsidRDefault="00341383" w:rsidP="00341383">
      <w:pPr>
        <w:pStyle w:val="Paragraphedeliste"/>
        <w:numPr>
          <w:ilvl w:val="0"/>
          <w:numId w:val="22"/>
        </w:numPr>
      </w:pPr>
      <w:r>
        <w:t>30</w:t>
      </w:r>
      <w:r>
        <w:t>% chez les 18-24 ans ;</w:t>
      </w:r>
    </w:p>
    <w:p w14:paraId="25157650" w14:textId="61F55754" w:rsidR="00341383" w:rsidRDefault="00341383" w:rsidP="00341383">
      <w:pPr>
        <w:pStyle w:val="Paragraphedeliste"/>
        <w:numPr>
          <w:ilvl w:val="0"/>
          <w:numId w:val="22"/>
        </w:numPr>
      </w:pPr>
      <w:r>
        <w:t>23</w:t>
      </w:r>
      <w:r>
        <w:t>% chez les 25-34 ans ;</w:t>
      </w:r>
    </w:p>
    <w:p w14:paraId="4368ADB5" w14:textId="30E2508E" w:rsidR="00341383" w:rsidRDefault="00341383" w:rsidP="00341383">
      <w:pPr>
        <w:pStyle w:val="Paragraphedeliste"/>
        <w:numPr>
          <w:ilvl w:val="0"/>
          <w:numId w:val="22"/>
        </w:numPr>
      </w:pPr>
      <w:r>
        <w:t>35</w:t>
      </w:r>
      <w:r>
        <w:t>% chez les 35-49 ans ;</w:t>
      </w:r>
    </w:p>
    <w:p w14:paraId="21DCE002" w14:textId="2CD6C388" w:rsidR="00341383" w:rsidRDefault="00341383" w:rsidP="00341383">
      <w:pPr>
        <w:pStyle w:val="Paragraphedeliste"/>
        <w:numPr>
          <w:ilvl w:val="0"/>
          <w:numId w:val="22"/>
        </w:numPr>
      </w:pPr>
      <w:r>
        <w:t>54</w:t>
      </w:r>
      <w:r>
        <w:t>% chez les 50-64 ans ;</w:t>
      </w:r>
    </w:p>
    <w:p w14:paraId="318A6BBE" w14:textId="229262CE" w:rsidR="00341383" w:rsidRDefault="00341383" w:rsidP="00341383">
      <w:pPr>
        <w:pStyle w:val="Paragraphedeliste"/>
        <w:numPr>
          <w:ilvl w:val="0"/>
          <w:numId w:val="22"/>
        </w:numPr>
      </w:pPr>
      <w:r>
        <w:t>67</w:t>
      </w:r>
      <w:r>
        <w:t>% chez les 65 ans et plus.</w:t>
      </w:r>
    </w:p>
    <w:p w14:paraId="4F6B74F7" w14:textId="34CDDDF2" w:rsidR="00341383" w:rsidRDefault="00341383" w:rsidP="00341383">
      <w:pPr>
        <w:pStyle w:val="Titre2"/>
      </w:pPr>
      <w:r w:rsidRPr="00341383">
        <w:t>Cependant les Français se montrent plutôt optimistes quant à l’évolution de l’accessibilité des outils numériques : 6 Français sur 10 estiment que cela ira en s’améliorant, un constat partagé par toutes les générations</w:t>
      </w:r>
      <w:r>
        <w:t>.</w:t>
      </w:r>
    </w:p>
    <w:p w14:paraId="58C85D76" w14:textId="620A2593" w:rsidR="00341383" w:rsidRDefault="00341383" w:rsidP="00341383">
      <w:r w:rsidRPr="00341383">
        <w:t>Pensez-vous qu’au cours des 10 prochaines années, l’accès aux outils numériques des personnes qui éprouvent des difficultés va plutôt s’améliorer, va plutôt se dégrader ou ne va ni s’améliorer ni se dégrader ?</w:t>
      </w:r>
      <w:r w:rsidRPr="00341383">
        <w:t xml:space="preserve"> </w:t>
      </w:r>
      <w:r>
        <w:t>(</w:t>
      </w:r>
      <w:r w:rsidRPr="00C94E57">
        <w:t>À tous, en %</w:t>
      </w:r>
      <w:r>
        <w:t>).</w:t>
      </w:r>
    </w:p>
    <w:p w14:paraId="374CF838" w14:textId="03E247C6" w:rsidR="00341383" w:rsidRDefault="00341383" w:rsidP="00341383">
      <w:pPr>
        <w:pStyle w:val="Paragraphedeliste"/>
        <w:numPr>
          <w:ilvl w:val="0"/>
          <w:numId w:val="13"/>
        </w:numPr>
        <w:ind w:left="709"/>
      </w:pPr>
      <w:r>
        <w:t>60</w:t>
      </w:r>
      <w:r>
        <w:t xml:space="preserve">% : </w:t>
      </w:r>
      <w:r>
        <w:t>va plutôt s’améliorer</w:t>
      </w:r>
      <w:r>
        <w:t> ;</w:t>
      </w:r>
    </w:p>
    <w:p w14:paraId="1EDB4F24" w14:textId="3235B58B" w:rsidR="00341383" w:rsidRDefault="00341383" w:rsidP="00341383">
      <w:pPr>
        <w:pStyle w:val="Paragraphedeliste"/>
        <w:numPr>
          <w:ilvl w:val="0"/>
          <w:numId w:val="13"/>
        </w:numPr>
        <w:ind w:left="709"/>
      </w:pPr>
      <w:r>
        <w:t>20</w:t>
      </w:r>
      <w:r>
        <w:t xml:space="preserve">% : </w:t>
      </w:r>
      <w:r>
        <w:t>ne va ni s’améliorer, ni se dégrader</w:t>
      </w:r>
      <w:r>
        <w:t> ;</w:t>
      </w:r>
    </w:p>
    <w:p w14:paraId="5E77E6E7" w14:textId="0E5F2EB2" w:rsidR="00341383" w:rsidRDefault="00341383" w:rsidP="00341383">
      <w:pPr>
        <w:pStyle w:val="Paragraphedeliste"/>
        <w:numPr>
          <w:ilvl w:val="0"/>
          <w:numId w:val="13"/>
        </w:numPr>
        <w:ind w:left="709"/>
      </w:pPr>
      <w:r>
        <w:t>18</w:t>
      </w:r>
      <w:r>
        <w:t xml:space="preserve">% : </w:t>
      </w:r>
      <w:r>
        <w:t xml:space="preserve">va plutôt se dégrader </w:t>
      </w:r>
      <w:r>
        <w:t>;</w:t>
      </w:r>
    </w:p>
    <w:p w14:paraId="52822F75" w14:textId="62E1476B" w:rsidR="00341383" w:rsidRDefault="00341383" w:rsidP="00291FBF">
      <w:pPr>
        <w:pStyle w:val="Paragraphedeliste"/>
        <w:numPr>
          <w:ilvl w:val="0"/>
          <w:numId w:val="13"/>
        </w:numPr>
        <w:ind w:left="709"/>
      </w:pPr>
      <w:r>
        <w:t>2</w:t>
      </w:r>
      <w:r>
        <w:t>% : ne se prononce pas.</w:t>
      </w:r>
    </w:p>
    <w:p w14:paraId="438937BE" w14:textId="0DED0147" w:rsidR="00341383" w:rsidRPr="005F7185" w:rsidRDefault="00341383" w:rsidP="00341383">
      <w:r>
        <w:t>Va plutôt s’améliorer</w:t>
      </w:r>
      <w:r w:rsidRPr="005F7185">
        <w:t> :</w:t>
      </w:r>
    </w:p>
    <w:p w14:paraId="022C458D" w14:textId="32E09744" w:rsidR="00341383" w:rsidRDefault="00341383" w:rsidP="00341383">
      <w:pPr>
        <w:pStyle w:val="Paragraphedeliste"/>
        <w:numPr>
          <w:ilvl w:val="0"/>
          <w:numId w:val="22"/>
        </w:numPr>
      </w:pPr>
      <w:r>
        <w:t>60</w:t>
      </w:r>
      <w:r>
        <w:t>% chez les 18-24 ans ;</w:t>
      </w:r>
    </w:p>
    <w:p w14:paraId="7774D74F" w14:textId="45EDF846" w:rsidR="00341383" w:rsidRDefault="00341383" w:rsidP="00341383">
      <w:pPr>
        <w:pStyle w:val="Paragraphedeliste"/>
        <w:numPr>
          <w:ilvl w:val="0"/>
          <w:numId w:val="22"/>
        </w:numPr>
      </w:pPr>
      <w:r>
        <w:t>64</w:t>
      </w:r>
      <w:r>
        <w:t>% chez les 25-34 ans ;</w:t>
      </w:r>
    </w:p>
    <w:p w14:paraId="5874EE88" w14:textId="0C3FDB27" w:rsidR="00341383" w:rsidRDefault="00341383" w:rsidP="00341383">
      <w:pPr>
        <w:pStyle w:val="Paragraphedeliste"/>
        <w:numPr>
          <w:ilvl w:val="0"/>
          <w:numId w:val="22"/>
        </w:numPr>
      </w:pPr>
      <w:r>
        <w:t>60</w:t>
      </w:r>
      <w:r>
        <w:t>% chez les 35-49 ans ;</w:t>
      </w:r>
    </w:p>
    <w:p w14:paraId="18EFB97D" w14:textId="58DD430B" w:rsidR="00341383" w:rsidRDefault="00341383" w:rsidP="00341383">
      <w:pPr>
        <w:pStyle w:val="Paragraphedeliste"/>
        <w:numPr>
          <w:ilvl w:val="0"/>
          <w:numId w:val="22"/>
        </w:numPr>
      </w:pPr>
      <w:r>
        <w:t>59</w:t>
      </w:r>
      <w:r>
        <w:t>% chez les 50-64 ans ;</w:t>
      </w:r>
    </w:p>
    <w:p w14:paraId="3FABC155" w14:textId="365B804F" w:rsidR="00341383" w:rsidRDefault="00341383" w:rsidP="00341383">
      <w:pPr>
        <w:pStyle w:val="Paragraphedeliste"/>
        <w:numPr>
          <w:ilvl w:val="0"/>
          <w:numId w:val="22"/>
        </w:numPr>
      </w:pPr>
      <w:r>
        <w:t>58</w:t>
      </w:r>
      <w:r>
        <w:t>% chez les 65 ans et plus.</w:t>
      </w:r>
    </w:p>
    <w:p w14:paraId="3663306E" w14:textId="468A1C42" w:rsidR="00C94E57" w:rsidRDefault="00341383" w:rsidP="00341383">
      <w:pPr>
        <w:pStyle w:val="Titre1"/>
        <w:shd w:val="clear" w:color="auto" w:fill="F2F2F2" w:themeFill="background1" w:themeFillShade="F2"/>
        <w:jc w:val="center"/>
      </w:pPr>
      <w:r w:rsidRPr="00341383">
        <w:t xml:space="preserve">Acteurs et solutions pour améliorer l’accès de tous </w:t>
      </w:r>
      <w:r>
        <w:br/>
      </w:r>
      <w:r w:rsidRPr="00341383">
        <w:t>aux outils numériques</w:t>
      </w:r>
      <w:r>
        <w:t>.</w:t>
      </w:r>
    </w:p>
    <w:p w14:paraId="465F7835" w14:textId="4394445F" w:rsidR="00341383" w:rsidRDefault="00341383" w:rsidP="00341383">
      <w:r>
        <w:t>Pour aider ceux qui ont des difficultés avec le numérique les Français mettent</w:t>
      </w:r>
      <w:r>
        <w:t xml:space="preserve"> </w:t>
      </w:r>
      <w:r>
        <w:t>principalement en avant l’importance de l’aide des proches, de la famille et des amis</w:t>
      </w:r>
      <w:r>
        <w:t>.</w:t>
      </w:r>
    </w:p>
    <w:p w14:paraId="2A0FBEE3" w14:textId="0F708A69" w:rsidR="00341383" w:rsidRDefault="00341383" w:rsidP="00341383">
      <w:r w:rsidRPr="00341383">
        <w:lastRenderedPageBreak/>
        <w:t>Chacun des acteurs suivants doit-il selon vous, jouer un rôle très important, plutôt important, plutôt pas important ou pas du tout important pour aider les Français qui ont des difficultés avec le numérique ?</w:t>
      </w:r>
      <w:r>
        <w:t xml:space="preserve"> </w:t>
      </w:r>
      <w:r>
        <w:t>(</w:t>
      </w:r>
      <w:r w:rsidRPr="00C94E57">
        <w:t>À tous, en %</w:t>
      </w:r>
      <w:r>
        <w:t>).</w:t>
      </w:r>
    </w:p>
    <w:p w14:paraId="43E136C8" w14:textId="715206E5" w:rsidR="00341383" w:rsidRPr="00412CD2" w:rsidRDefault="00581D5E" w:rsidP="00F13D23">
      <w:pPr>
        <w:spacing w:after="120"/>
        <w:rPr>
          <w:b/>
          <w:bCs/>
        </w:rPr>
      </w:pPr>
      <w:r w:rsidRPr="00581D5E">
        <w:rPr>
          <w:b/>
          <w:bCs/>
        </w:rPr>
        <w:t>Les proches, famille, amis</w:t>
      </w:r>
      <w:r w:rsidR="00341383">
        <w:rPr>
          <w:b/>
          <w:bCs/>
        </w:rPr>
        <w:t xml:space="preserve"> </w:t>
      </w:r>
      <w:r w:rsidR="00341383" w:rsidRPr="00412CD2">
        <w:rPr>
          <w:b/>
          <w:bCs/>
        </w:rPr>
        <w:t>:</w:t>
      </w:r>
    </w:p>
    <w:p w14:paraId="31FF78F7" w14:textId="19C0D951" w:rsidR="00341383" w:rsidRDefault="00581D5E" w:rsidP="00341383">
      <w:pPr>
        <w:pStyle w:val="Paragraphedeliste"/>
        <w:numPr>
          <w:ilvl w:val="0"/>
          <w:numId w:val="13"/>
        </w:numPr>
      </w:pPr>
      <w:r>
        <w:t>44</w:t>
      </w:r>
      <w:r w:rsidR="00341383">
        <w:t xml:space="preserve">% : </w:t>
      </w:r>
      <w:r w:rsidR="00341383">
        <w:t>très important</w:t>
      </w:r>
      <w:r w:rsidR="00341383">
        <w:t xml:space="preserve"> ;</w:t>
      </w:r>
    </w:p>
    <w:p w14:paraId="30D05B32" w14:textId="46F22691" w:rsidR="00341383" w:rsidRDefault="00581D5E" w:rsidP="00341383">
      <w:pPr>
        <w:pStyle w:val="Paragraphedeliste"/>
        <w:numPr>
          <w:ilvl w:val="0"/>
          <w:numId w:val="13"/>
        </w:numPr>
      </w:pPr>
      <w:r>
        <w:t>45</w:t>
      </w:r>
      <w:r w:rsidR="00341383">
        <w:t xml:space="preserve">% : </w:t>
      </w:r>
      <w:r w:rsidR="00341383">
        <w:t>plutôt important</w:t>
      </w:r>
      <w:r w:rsidR="00341383">
        <w:t xml:space="preserve"> (soit </w:t>
      </w:r>
      <w:r>
        <w:t>89</w:t>
      </w:r>
      <w:r w:rsidR="00341383">
        <w:t xml:space="preserve">% </w:t>
      </w:r>
      <w:r w:rsidR="00341383">
        <w:t>important</w:t>
      </w:r>
      <w:r w:rsidR="00341383">
        <w:t>) ;</w:t>
      </w:r>
    </w:p>
    <w:p w14:paraId="4447613C" w14:textId="57198239" w:rsidR="00341383" w:rsidRDefault="00581D5E" w:rsidP="00341383">
      <w:pPr>
        <w:pStyle w:val="Paragraphedeliste"/>
        <w:numPr>
          <w:ilvl w:val="0"/>
          <w:numId w:val="13"/>
        </w:numPr>
      </w:pPr>
      <w:r>
        <w:t>7</w:t>
      </w:r>
      <w:r w:rsidR="00341383">
        <w:t xml:space="preserve">% : plutôt pas </w:t>
      </w:r>
      <w:r>
        <w:t>important</w:t>
      </w:r>
      <w:r w:rsidR="00341383">
        <w:t xml:space="preserve"> ;</w:t>
      </w:r>
    </w:p>
    <w:p w14:paraId="016A0CFF" w14:textId="6AAB6C95" w:rsidR="00341383" w:rsidRDefault="00581D5E" w:rsidP="00341383">
      <w:pPr>
        <w:pStyle w:val="Paragraphedeliste"/>
        <w:numPr>
          <w:ilvl w:val="0"/>
          <w:numId w:val="13"/>
        </w:numPr>
      </w:pPr>
      <w:r>
        <w:t>3</w:t>
      </w:r>
      <w:r w:rsidR="00341383">
        <w:t xml:space="preserve">% : pas du tout </w:t>
      </w:r>
      <w:r>
        <w:t>important</w:t>
      </w:r>
      <w:r w:rsidR="00341383">
        <w:t xml:space="preserve"> (soit </w:t>
      </w:r>
      <w:r>
        <w:t>10</w:t>
      </w:r>
      <w:r w:rsidR="00341383">
        <w:t xml:space="preserve">% pas </w:t>
      </w:r>
      <w:r>
        <w:t>important</w:t>
      </w:r>
      <w:r w:rsidR="00341383">
        <w:t>) ;</w:t>
      </w:r>
    </w:p>
    <w:p w14:paraId="5C815014" w14:textId="54DFD11C" w:rsidR="00341383" w:rsidRDefault="00581D5E" w:rsidP="00341383">
      <w:pPr>
        <w:pStyle w:val="Paragraphedeliste"/>
        <w:numPr>
          <w:ilvl w:val="0"/>
          <w:numId w:val="13"/>
        </w:numPr>
      </w:pPr>
      <w:r>
        <w:t>1</w:t>
      </w:r>
      <w:r w:rsidR="00341383">
        <w:t>% : ne se prononce pas.</w:t>
      </w:r>
    </w:p>
    <w:p w14:paraId="303FD9E0" w14:textId="66D037EE" w:rsidR="00581D5E" w:rsidRPr="00412CD2" w:rsidRDefault="00581D5E" w:rsidP="00F13D23">
      <w:pPr>
        <w:spacing w:after="120"/>
        <w:rPr>
          <w:b/>
          <w:bCs/>
        </w:rPr>
      </w:pPr>
      <w:r>
        <w:rPr>
          <w:b/>
          <w:bCs/>
        </w:rPr>
        <w:t>Les associations</w:t>
      </w:r>
      <w:r>
        <w:rPr>
          <w:b/>
          <w:bCs/>
        </w:rPr>
        <w:t xml:space="preserve"> </w:t>
      </w:r>
      <w:r w:rsidRPr="00412CD2">
        <w:rPr>
          <w:b/>
          <w:bCs/>
        </w:rPr>
        <w:t>:</w:t>
      </w:r>
    </w:p>
    <w:p w14:paraId="1C9645D6" w14:textId="171FD10C" w:rsidR="00581D5E" w:rsidRDefault="00581D5E" w:rsidP="00581D5E">
      <w:pPr>
        <w:pStyle w:val="Paragraphedeliste"/>
        <w:numPr>
          <w:ilvl w:val="0"/>
          <w:numId w:val="13"/>
        </w:numPr>
      </w:pPr>
      <w:r>
        <w:t>31</w:t>
      </w:r>
      <w:r>
        <w:t>% : très important ;</w:t>
      </w:r>
    </w:p>
    <w:p w14:paraId="4C01E5F4" w14:textId="44E6EE11" w:rsidR="00581D5E" w:rsidRDefault="00581D5E" w:rsidP="00581D5E">
      <w:pPr>
        <w:pStyle w:val="Paragraphedeliste"/>
        <w:numPr>
          <w:ilvl w:val="0"/>
          <w:numId w:val="13"/>
        </w:numPr>
      </w:pPr>
      <w:r>
        <w:t>51</w:t>
      </w:r>
      <w:r>
        <w:t xml:space="preserve">% : plutôt important (soit </w:t>
      </w:r>
      <w:r>
        <w:t>82</w:t>
      </w:r>
      <w:r>
        <w:t>% important) ;</w:t>
      </w:r>
    </w:p>
    <w:p w14:paraId="7FDF98DB" w14:textId="3323A013" w:rsidR="00581D5E" w:rsidRDefault="00581D5E" w:rsidP="00581D5E">
      <w:pPr>
        <w:pStyle w:val="Paragraphedeliste"/>
        <w:numPr>
          <w:ilvl w:val="0"/>
          <w:numId w:val="13"/>
        </w:numPr>
      </w:pPr>
      <w:r>
        <w:t>11</w:t>
      </w:r>
      <w:r>
        <w:t>% : plutôt pas important ;</w:t>
      </w:r>
    </w:p>
    <w:p w14:paraId="3FF7F3E2" w14:textId="6237D278" w:rsidR="00581D5E" w:rsidRDefault="00581D5E" w:rsidP="00581D5E">
      <w:pPr>
        <w:pStyle w:val="Paragraphedeliste"/>
        <w:numPr>
          <w:ilvl w:val="0"/>
          <w:numId w:val="13"/>
        </w:numPr>
      </w:pPr>
      <w:r>
        <w:t>6</w:t>
      </w:r>
      <w:r>
        <w:t xml:space="preserve">% : pas du tout important (soit </w:t>
      </w:r>
      <w:r>
        <w:t>17</w:t>
      </w:r>
      <w:r>
        <w:t>% pas important) ;</w:t>
      </w:r>
    </w:p>
    <w:p w14:paraId="2653F55A" w14:textId="1989A761" w:rsidR="00581D5E" w:rsidRDefault="00581D5E" w:rsidP="00581D5E">
      <w:pPr>
        <w:pStyle w:val="Paragraphedeliste"/>
        <w:numPr>
          <w:ilvl w:val="0"/>
          <w:numId w:val="13"/>
        </w:numPr>
      </w:pPr>
      <w:r>
        <w:t>1</w:t>
      </w:r>
      <w:r>
        <w:t>% : ne se prononce pas.</w:t>
      </w:r>
    </w:p>
    <w:p w14:paraId="7DF845C6" w14:textId="4A812FAC" w:rsidR="00581D5E" w:rsidRPr="00412CD2" w:rsidRDefault="00581D5E" w:rsidP="00F13D23">
      <w:pPr>
        <w:spacing w:after="120"/>
        <w:rPr>
          <w:b/>
          <w:bCs/>
        </w:rPr>
      </w:pPr>
      <w:r w:rsidRPr="00581D5E">
        <w:rPr>
          <w:b/>
          <w:bCs/>
        </w:rPr>
        <w:t>Les collectivités locales</w:t>
      </w:r>
      <w:r>
        <w:rPr>
          <w:b/>
          <w:bCs/>
        </w:rPr>
        <w:t xml:space="preserve"> </w:t>
      </w:r>
      <w:r w:rsidRPr="00412CD2">
        <w:rPr>
          <w:b/>
          <w:bCs/>
        </w:rPr>
        <w:t>:</w:t>
      </w:r>
    </w:p>
    <w:p w14:paraId="3899B318" w14:textId="0B7EEEFB" w:rsidR="00581D5E" w:rsidRDefault="00581D5E" w:rsidP="00581D5E">
      <w:pPr>
        <w:pStyle w:val="Paragraphedeliste"/>
        <w:numPr>
          <w:ilvl w:val="0"/>
          <w:numId w:val="13"/>
        </w:numPr>
      </w:pPr>
      <w:r>
        <w:t>29</w:t>
      </w:r>
      <w:r>
        <w:t>% : très important ;</w:t>
      </w:r>
    </w:p>
    <w:p w14:paraId="7B78646D" w14:textId="43A8853E" w:rsidR="00581D5E" w:rsidRDefault="00581D5E" w:rsidP="00581D5E">
      <w:pPr>
        <w:pStyle w:val="Paragraphedeliste"/>
        <w:numPr>
          <w:ilvl w:val="0"/>
          <w:numId w:val="13"/>
        </w:numPr>
      </w:pPr>
      <w:r>
        <w:t>50</w:t>
      </w:r>
      <w:r>
        <w:t xml:space="preserve">% : plutôt important (soit </w:t>
      </w:r>
      <w:r>
        <w:t>82</w:t>
      </w:r>
      <w:r>
        <w:t>% important) ;</w:t>
      </w:r>
    </w:p>
    <w:p w14:paraId="54B19917" w14:textId="72EEC6F7" w:rsidR="00581D5E" w:rsidRDefault="00581D5E" w:rsidP="00581D5E">
      <w:pPr>
        <w:pStyle w:val="Paragraphedeliste"/>
        <w:numPr>
          <w:ilvl w:val="0"/>
          <w:numId w:val="13"/>
        </w:numPr>
      </w:pPr>
      <w:r>
        <w:t>13</w:t>
      </w:r>
      <w:r>
        <w:t>% : plutôt pas important ;</w:t>
      </w:r>
    </w:p>
    <w:p w14:paraId="3C4AEBFC" w14:textId="7E6FB46E" w:rsidR="00581D5E" w:rsidRDefault="00581D5E" w:rsidP="00581D5E">
      <w:pPr>
        <w:pStyle w:val="Paragraphedeliste"/>
        <w:numPr>
          <w:ilvl w:val="0"/>
          <w:numId w:val="13"/>
        </w:numPr>
      </w:pPr>
      <w:r>
        <w:t>7</w:t>
      </w:r>
      <w:r>
        <w:t xml:space="preserve">% : pas du tout important (soit </w:t>
      </w:r>
      <w:r>
        <w:t>17</w:t>
      </w:r>
      <w:r>
        <w:t>% pas important) ;</w:t>
      </w:r>
    </w:p>
    <w:p w14:paraId="214BFA37" w14:textId="23EBE3D2" w:rsidR="00581D5E" w:rsidRDefault="00581D5E" w:rsidP="00581D5E">
      <w:pPr>
        <w:pStyle w:val="Paragraphedeliste"/>
        <w:numPr>
          <w:ilvl w:val="0"/>
          <w:numId w:val="13"/>
        </w:numPr>
      </w:pPr>
      <w:r>
        <w:t>1</w:t>
      </w:r>
      <w:r>
        <w:t>% : ne se prononce pas.</w:t>
      </w:r>
    </w:p>
    <w:p w14:paraId="7ACAD762" w14:textId="71D3617F" w:rsidR="00581D5E" w:rsidRPr="00412CD2" w:rsidRDefault="00581D5E" w:rsidP="00F13D23">
      <w:pPr>
        <w:spacing w:after="120"/>
        <w:rPr>
          <w:b/>
          <w:bCs/>
        </w:rPr>
      </w:pPr>
      <w:r>
        <w:rPr>
          <w:b/>
          <w:bCs/>
        </w:rPr>
        <w:t>Les opérateurs de télécoms</w:t>
      </w:r>
      <w:r>
        <w:rPr>
          <w:b/>
          <w:bCs/>
        </w:rPr>
        <w:t xml:space="preserve"> </w:t>
      </w:r>
      <w:r w:rsidRPr="00412CD2">
        <w:rPr>
          <w:b/>
          <w:bCs/>
        </w:rPr>
        <w:t>:</w:t>
      </w:r>
    </w:p>
    <w:p w14:paraId="52B5CEC6" w14:textId="5E53A261" w:rsidR="00581D5E" w:rsidRDefault="00581D5E" w:rsidP="00581D5E">
      <w:pPr>
        <w:pStyle w:val="Paragraphedeliste"/>
        <w:numPr>
          <w:ilvl w:val="0"/>
          <w:numId w:val="13"/>
        </w:numPr>
      </w:pPr>
      <w:r>
        <w:t>28</w:t>
      </w:r>
      <w:r>
        <w:t>% : très important ;</w:t>
      </w:r>
    </w:p>
    <w:p w14:paraId="23CA6BA8" w14:textId="240A98A8" w:rsidR="00581D5E" w:rsidRDefault="00581D5E" w:rsidP="00581D5E">
      <w:pPr>
        <w:pStyle w:val="Paragraphedeliste"/>
        <w:numPr>
          <w:ilvl w:val="0"/>
          <w:numId w:val="13"/>
        </w:numPr>
      </w:pPr>
      <w:r>
        <w:t>44</w:t>
      </w:r>
      <w:r>
        <w:t xml:space="preserve">% : plutôt important (soit </w:t>
      </w:r>
      <w:r>
        <w:t>72</w:t>
      </w:r>
      <w:r>
        <w:t>% important) ;</w:t>
      </w:r>
    </w:p>
    <w:p w14:paraId="2790CAD3" w14:textId="416C4B76" w:rsidR="00581D5E" w:rsidRDefault="00581D5E" w:rsidP="00581D5E">
      <w:pPr>
        <w:pStyle w:val="Paragraphedeliste"/>
        <w:numPr>
          <w:ilvl w:val="0"/>
          <w:numId w:val="13"/>
        </w:numPr>
      </w:pPr>
      <w:r>
        <w:t>15</w:t>
      </w:r>
      <w:r>
        <w:t>% : plutôt pas important ;</w:t>
      </w:r>
    </w:p>
    <w:p w14:paraId="78C1BC5E" w14:textId="2343847F" w:rsidR="00581D5E" w:rsidRDefault="00581D5E" w:rsidP="00581D5E">
      <w:pPr>
        <w:pStyle w:val="Paragraphedeliste"/>
        <w:numPr>
          <w:ilvl w:val="0"/>
          <w:numId w:val="13"/>
        </w:numPr>
      </w:pPr>
      <w:r>
        <w:t>12</w:t>
      </w:r>
      <w:r>
        <w:t xml:space="preserve">% : pas du tout important (soit </w:t>
      </w:r>
      <w:r>
        <w:t>27</w:t>
      </w:r>
      <w:r>
        <w:t>% pas important) ;</w:t>
      </w:r>
    </w:p>
    <w:p w14:paraId="3B64596F" w14:textId="638CDBA7" w:rsidR="00581D5E" w:rsidRDefault="00581D5E" w:rsidP="00581D5E">
      <w:pPr>
        <w:pStyle w:val="Paragraphedeliste"/>
        <w:numPr>
          <w:ilvl w:val="0"/>
          <w:numId w:val="13"/>
        </w:numPr>
      </w:pPr>
      <w:r>
        <w:t>1</w:t>
      </w:r>
      <w:r>
        <w:t>% : ne se prononce pas.</w:t>
      </w:r>
    </w:p>
    <w:p w14:paraId="13C7D7C3" w14:textId="355B8B73" w:rsidR="00581D5E" w:rsidRPr="00412CD2" w:rsidRDefault="00581D5E" w:rsidP="00F13D23">
      <w:pPr>
        <w:spacing w:after="120"/>
        <w:rPr>
          <w:b/>
          <w:bCs/>
        </w:rPr>
      </w:pPr>
      <w:r>
        <w:rPr>
          <w:b/>
          <w:bCs/>
        </w:rPr>
        <w:t xml:space="preserve">L’État </w:t>
      </w:r>
      <w:r w:rsidRPr="00412CD2">
        <w:rPr>
          <w:b/>
          <w:bCs/>
        </w:rPr>
        <w:t>:</w:t>
      </w:r>
    </w:p>
    <w:p w14:paraId="74ACFE8C" w14:textId="32B84B1E" w:rsidR="00581D5E" w:rsidRDefault="00581D5E" w:rsidP="00581D5E">
      <w:pPr>
        <w:pStyle w:val="Paragraphedeliste"/>
        <w:numPr>
          <w:ilvl w:val="0"/>
          <w:numId w:val="13"/>
        </w:numPr>
      </w:pPr>
      <w:r>
        <w:t>34</w:t>
      </w:r>
      <w:r>
        <w:t>% : très important ;</w:t>
      </w:r>
    </w:p>
    <w:p w14:paraId="2BAE2F3B" w14:textId="2E88C260" w:rsidR="00581D5E" w:rsidRDefault="00581D5E" w:rsidP="00581D5E">
      <w:pPr>
        <w:pStyle w:val="Paragraphedeliste"/>
        <w:numPr>
          <w:ilvl w:val="0"/>
          <w:numId w:val="13"/>
        </w:numPr>
      </w:pPr>
      <w:r>
        <w:t>36</w:t>
      </w:r>
      <w:r>
        <w:t xml:space="preserve">% : plutôt important (soit </w:t>
      </w:r>
      <w:r>
        <w:t>70</w:t>
      </w:r>
      <w:r>
        <w:t>% important) ;</w:t>
      </w:r>
    </w:p>
    <w:p w14:paraId="5456B357" w14:textId="5554522E" w:rsidR="00581D5E" w:rsidRDefault="00581D5E" w:rsidP="00581D5E">
      <w:pPr>
        <w:pStyle w:val="Paragraphedeliste"/>
        <w:numPr>
          <w:ilvl w:val="0"/>
          <w:numId w:val="13"/>
        </w:numPr>
      </w:pPr>
      <w:r>
        <w:t>15</w:t>
      </w:r>
      <w:r>
        <w:t>% : plutôt pas important ;</w:t>
      </w:r>
    </w:p>
    <w:p w14:paraId="1D2AE055" w14:textId="3CB2061C" w:rsidR="00581D5E" w:rsidRDefault="00581D5E" w:rsidP="00581D5E">
      <w:pPr>
        <w:pStyle w:val="Paragraphedeliste"/>
        <w:numPr>
          <w:ilvl w:val="0"/>
          <w:numId w:val="13"/>
        </w:numPr>
      </w:pPr>
      <w:r>
        <w:t>13</w:t>
      </w:r>
      <w:r>
        <w:t xml:space="preserve">% : pas du tout important (soit </w:t>
      </w:r>
      <w:r>
        <w:t>28</w:t>
      </w:r>
      <w:r>
        <w:t>% pas important) ;</w:t>
      </w:r>
    </w:p>
    <w:p w14:paraId="10ECDA8C" w14:textId="6BD46386" w:rsidR="00581D5E" w:rsidRDefault="00581D5E" w:rsidP="00581D5E">
      <w:pPr>
        <w:pStyle w:val="Paragraphedeliste"/>
        <w:numPr>
          <w:ilvl w:val="0"/>
          <w:numId w:val="13"/>
        </w:numPr>
      </w:pPr>
      <w:r>
        <w:t>2</w:t>
      </w:r>
      <w:r>
        <w:t>% : ne se prononce pas.</w:t>
      </w:r>
    </w:p>
    <w:p w14:paraId="6B7AA480" w14:textId="6C12C9AA" w:rsidR="00341383" w:rsidRDefault="00105DC3" w:rsidP="00105DC3">
      <w:pPr>
        <w:pStyle w:val="Titre2"/>
      </w:pPr>
      <w:r w:rsidRPr="00105DC3">
        <w:lastRenderedPageBreak/>
        <w:t>Ce recours prioritaire à la famille et aux amis est partagé notamment par les</w:t>
      </w:r>
      <w:r>
        <w:t xml:space="preserve"> </w:t>
      </w:r>
      <w:r w:rsidRPr="00105DC3">
        <w:t>personnes les moins à l’aise avec les outils numériques</w:t>
      </w:r>
      <w:r>
        <w:t>.</w:t>
      </w:r>
    </w:p>
    <w:p w14:paraId="27CF65DC" w14:textId="0401EBA6" w:rsidR="00105DC3" w:rsidRDefault="00105DC3" w:rsidP="00341383">
      <w:r w:rsidRPr="00105DC3">
        <w:t>Chacun des acteurs suivants doit-il selon vous, jouer un rôle très important, plutôt important, plutôt pas important ou pas du tout important pour aider les Français qui ont des difficultés avec le numérique ?</w:t>
      </w:r>
      <w:r>
        <w:t xml:space="preserve"> </w:t>
      </w:r>
      <w:r>
        <w:t>(</w:t>
      </w:r>
      <w:r w:rsidRPr="00C94E57">
        <w:t>À tous, en %</w:t>
      </w:r>
      <w:r>
        <w:t xml:space="preserve"> de « Important »</w:t>
      </w:r>
      <w:r>
        <w:t>).</w:t>
      </w:r>
    </w:p>
    <w:p w14:paraId="7FFC58C9" w14:textId="044D0F7A" w:rsidR="00105DC3" w:rsidRDefault="00105DC3" w:rsidP="00105DC3">
      <w:r>
        <w:t>Auprès des « Distants</w:t>
      </w:r>
      <w:proofErr w:type="gramStart"/>
      <w:r>
        <w:t xml:space="preserve"> »…</w:t>
      </w:r>
      <w:proofErr w:type="gramEnd"/>
      <w:r>
        <w:t xml:space="preserve"> </w:t>
      </w:r>
      <w:r>
        <w:t>(se déclarent à l’aise avec 2 outils numériques sur 6 ou moins)</w:t>
      </w:r>
      <w:r>
        <w:t>.</w:t>
      </w:r>
    </w:p>
    <w:p w14:paraId="1B57649C" w14:textId="50BC3C48" w:rsidR="00105DC3" w:rsidRDefault="00105DC3" w:rsidP="00105DC3">
      <w:pPr>
        <w:pStyle w:val="Paragraphedeliste"/>
        <w:numPr>
          <w:ilvl w:val="0"/>
          <w:numId w:val="23"/>
        </w:numPr>
      </w:pPr>
      <w:r>
        <w:t>91% : les proches, familles, amis ;</w:t>
      </w:r>
    </w:p>
    <w:p w14:paraId="60617CF5" w14:textId="59E38EF5" w:rsidR="00105DC3" w:rsidRDefault="00105DC3" w:rsidP="00105DC3">
      <w:pPr>
        <w:pStyle w:val="Paragraphedeliste"/>
        <w:numPr>
          <w:ilvl w:val="0"/>
          <w:numId w:val="23"/>
        </w:numPr>
      </w:pPr>
      <w:r>
        <w:t>80% : les associations ;</w:t>
      </w:r>
    </w:p>
    <w:p w14:paraId="09F027AC" w14:textId="6713CDAB" w:rsidR="00105DC3" w:rsidRDefault="00105DC3" w:rsidP="00105DC3">
      <w:pPr>
        <w:pStyle w:val="Paragraphedeliste"/>
        <w:numPr>
          <w:ilvl w:val="0"/>
          <w:numId w:val="23"/>
        </w:numPr>
      </w:pPr>
      <w:r>
        <w:t>78% : les collectivités locales ;</w:t>
      </w:r>
    </w:p>
    <w:p w14:paraId="7DC60085" w14:textId="7D68A9EC" w:rsidR="00105DC3" w:rsidRDefault="00105DC3" w:rsidP="00105DC3">
      <w:pPr>
        <w:pStyle w:val="Paragraphedeliste"/>
        <w:numPr>
          <w:ilvl w:val="0"/>
          <w:numId w:val="23"/>
        </w:numPr>
      </w:pPr>
      <w:r>
        <w:t>73% : les opérateurs de télécoms ;</w:t>
      </w:r>
    </w:p>
    <w:p w14:paraId="334BC1D0" w14:textId="6EF06455" w:rsidR="00105DC3" w:rsidRDefault="00105DC3" w:rsidP="00105DC3">
      <w:pPr>
        <w:pStyle w:val="Paragraphedeliste"/>
        <w:numPr>
          <w:ilvl w:val="0"/>
          <w:numId w:val="23"/>
        </w:numPr>
      </w:pPr>
      <w:r>
        <w:t>61% : l’État.</w:t>
      </w:r>
    </w:p>
    <w:p w14:paraId="1745F9DC" w14:textId="0734BDF9" w:rsidR="00105DC3" w:rsidRDefault="00105DC3" w:rsidP="00105DC3">
      <w:pPr>
        <w:pStyle w:val="Titre2"/>
      </w:pPr>
      <w:r w:rsidRPr="00105DC3">
        <w:t>Les Français estiment avant tout que les solutions aux difficultés numériques se trouvent dans l’entraide intergénérationnelle, et dans l’organisation d’ateliers de prise en main d’outils numériques</w:t>
      </w:r>
      <w:r>
        <w:t>.</w:t>
      </w:r>
    </w:p>
    <w:p w14:paraId="2515D71A" w14:textId="3D3E31ED" w:rsidR="00105DC3" w:rsidRDefault="00105DC3" w:rsidP="00105DC3">
      <w:r w:rsidRPr="00105DC3">
        <w:t>Et parmi les solutions suivantes permettant d’aider les Français qui ont des difficultés avec le numérique, quelles sont celles qui vous paraissent les plus efficaces ? En premier ? En deuxième ?</w:t>
      </w:r>
      <w:r>
        <w:t xml:space="preserve"> </w:t>
      </w:r>
      <w:r w:rsidRPr="00105DC3">
        <w:t>(À tous, en %).</w:t>
      </w:r>
    </w:p>
    <w:p w14:paraId="61A89845" w14:textId="1E172A80" w:rsidR="00105DC3" w:rsidRDefault="00105DC3" w:rsidP="00105DC3">
      <w:pPr>
        <w:rPr>
          <w:b/>
          <w:bCs/>
        </w:rPr>
      </w:pPr>
      <w:r w:rsidRPr="00105DC3">
        <w:rPr>
          <w:b/>
          <w:bCs/>
        </w:rPr>
        <w:t>Une plus grande transmission des connaissances des proches ou des jeunes générations qui connaissent les outils numériques vers ceux qui ne les maîtrisent pas</w:t>
      </w:r>
      <w:r w:rsidRPr="00105DC3">
        <w:rPr>
          <w:b/>
          <w:bCs/>
        </w:rPr>
        <w:t> :</w:t>
      </w:r>
    </w:p>
    <w:p w14:paraId="79C644F1" w14:textId="506E4121" w:rsidR="00105DC3" w:rsidRPr="00105DC3" w:rsidRDefault="00105DC3" w:rsidP="00105DC3">
      <w:pPr>
        <w:pStyle w:val="Paragraphedeliste"/>
        <w:numPr>
          <w:ilvl w:val="0"/>
          <w:numId w:val="24"/>
        </w:numPr>
      </w:pPr>
      <w:r>
        <w:t>46</w:t>
      </w:r>
      <w:r w:rsidRPr="00105DC3">
        <w:t>% : en premier / en deuxième ;</w:t>
      </w:r>
    </w:p>
    <w:p w14:paraId="677271CE" w14:textId="22DA2197" w:rsidR="00105DC3" w:rsidRPr="00105DC3" w:rsidRDefault="00105DC3" w:rsidP="00105DC3">
      <w:pPr>
        <w:pStyle w:val="Paragraphedeliste"/>
        <w:numPr>
          <w:ilvl w:val="0"/>
          <w:numId w:val="24"/>
        </w:numPr>
      </w:pPr>
      <w:r>
        <w:t>23</w:t>
      </w:r>
      <w:r w:rsidRPr="00105DC3">
        <w:t>% : dont en premier.</w:t>
      </w:r>
    </w:p>
    <w:p w14:paraId="720595EF" w14:textId="459699FE" w:rsidR="00105DC3" w:rsidRDefault="00105DC3" w:rsidP="00105DC3">
      <w:pPr>
        <w:rPr>
          <w:b/>
          <w:bCs/>
        </w:rPr>
      </w:pPr>
      <w:r w:rsidRPr="00105DC3">
        <w:rPr>
          <w:b/>
          <w:bCs/>
        </w:rPr>
        <w:t>L’organisation d’ateliers de prise en main d’outils numériques</w:t>
      </w:r>
      <w:r w:rsidRPr="00105DC3">
        <w:rPr>
          <w:b/>
          <w:bCs/>
        </w:rPr>
        <w:t> :</w:t>
      </w:r>
    </w:p>
    <w:p w14:paraId="036599E3" w14:textId="40BC655D" w:rsidR="00105DC3" w:rsidRPr="00105DC3" w:rsidRDefault="00105DC3" w:rsidP="00105DC3">
      <w:pPr>
        <w:pStyle w:val="Paragraphedeliste"/>
        <w:numPr>
          <w:ilvl w:val="0"/>
          <w:numId w:val="24"/>
        </w:numPr>
      </w:pPr>
      <w:r>
        <w:t>40</w:t>
      </w:r>
      <w:r w:rsidRPr="00105DC3">
        <w:t>% : en premier / en deuxième ;</w:t>
      </w:r>
    </w:p>
    <w:p w14:paraId="6BCD3A5B" w14:textId="33127F38" w:rsidR="00105DC3" w:rsidRPr="00105DC3" w:rsidRDefault="00105DC3" w:rsidP="00105DC3">
      <w:pPr>
        <w:pStyle w:val="Paragraphedeliste"/>
        <w:numPr>
          <w:ilvl w:val="0"/>
          <w:numId w:val="24"/>
        </w:numPr>
      </w:pPr>
      <w:r>
        <w:t>23</w:t>
      </w:r>
      <w:r w:rsidRPr="00105DC3">
        <w:t>% : dont en premier.</w:t>
      </w:r>
    </w:p>
    <w:p w14:paraId="0755F4C8" w14:textId="780C9E36" w:rsidR="00105DC3" w:rsidRPr="00105DC3" w:rsidRDefault="00105DC3" w:rsidP="00105DC3">
      <w:pPr>
        <w:rPr>
          <w:b/>
          <w:bCs/>
        </w:rPr>
      </w:pPr>
      <w:r w:rsidRPr="00105DC3">
        <w:rPr>
          <w:b/>
          <w:bCs/>
        </w:rPr>
        <w:t>Le développement d’outils numériques plus simples à utiliser, facilement accessibles pour tous</w:t>
      </w:r>
      <w:r w:rsidRPr="00105DC3">
        <w:rPr>
          <w:b/>
          <w:bCs/>
        </w:rPr>
        <w:t> :</w:t>
      </w:r>
    </w:p>
    <w:p w14:paraId="5A0711C3" w14:textId="1C422E7F" w:rsidR="00105DC3" w:rsidRPr="00105DC3" w:rsidRDefault="00105DC3" w:rsidP="00105DC3">
      <w:pPr>
        <w:pStyle w:val="Paragraphedeliste"/>
        <w:numPr>
          <w:ilvl w:val="0"/>
          <w:numId w:val="24"/>
        </w:numPr>
      </w:pPr>
      <w:r>
        <w:t>35</w:t>
      </w:r>
      <w:r w:rsidRPr="00105DC3">
        <w:t>% : en premier / en deuxième ;</w:t>
      </w:r>
    </w:p>
    <w:p w14:paraId="5C4146B9" w14:textId="0D0B1B2A" w:rsidR="00105DC3" w:rsidRPr="00105DC3" w:rsidRDefault="00105DC3" w:rsidP="00105DC3">
      <w:pPr>
        <w:pStyle w:val="Paragraphedeliste"/>
        <w:numPr>
          <w:ilvl w:val="0"/>
          <w:numId w:val="24"/>
        </w:numPr>
      </w:pPr>
      <w:r>
        <w:t>18</w:t>
      </w:r>
      <w:r w:rsidRPr="00105DC3">
        <w:t>% : dont en premier.</w:t>
      </w:r>
    </w:p>
    <w:p w14:paraId="137011E1" w14:textId="3B44AB4C" w:rsidR="00105DC3" w:rsidRPr="00105DC3" w:rsidRDefault="00105DC3" w:rsidP="00105DC3">
      <w:pPr>
        <w:rPr>
          <w:b/>
          <w:bCs/>
        </w:rPr>
      </w:pPr>
      <w:r w:rsidRPr="00105DC3">
        <w:rPr>
          <w:b/>
          <w:bCs/>
        </w:rPr>
        <w:t>La publication de vidéos expliquant comment utiliser les outils numériques</w:t>
      </w:r>
      <w:r w:rsidRPr="00105DC3">
        <w:rPr>
          <w:b/>
          <w:bCs/>
        </w:rPr>
        <w:t> :</w:t>
      </w:r>
    </w:p>
    <w:p w14:paraId="77A2DD0E" w14:textId="56622E60" w:rsidR="00105DC3" w:rsidRPr="00105DC3" w:rsidRDefault="00105DC3" w:rsidP="00105DC3">
      <w:pPr>
        <w:pStyle w:val="Paragraphedeliste"/>
        <w:numPr>
          <w:ilvl w:val="0"/>
          <w:numId w:val="24"/>
        </w:numPr>
      </w:pPr>
      <w:r>
        <w:t>27</w:t>
      </w:r>
      <w:r w:rsidRPr="00105DC3">
        <w:t>% : en premier / en deuxième ;</w:t>
      </w:r>
    </w:p>
    <w:p w14:paraId="3E076270" w14:textId="227F4B72" w:rsidR="00105DC3" w:rsidRPr="00105DC3" w:rsidRDefault="00105DC3" w:rsidP="00105DC3">
      <w:pPr>
        <w:pStyle w:val="Paragraphedeliste"/>
        <w:numPr>
          <w:ilvl w:val="0"/>
          <w:numId w:val="24"/>
        </w:numPr>
      </w:pPr>
      <w:r>
        <w:t>14</w:t>
      </w:r>
      <w:r w:rsidRPr="00105DC3">
        <w:t>% : dont en premier.</w:t>
      </w:r>
    </w:p>
    <w:p w14:paraId="0EA3190B" w14:textId="4F42FBBA" w:rsidR="00105DC3" w:rsidRPr="00105DC3" w:rsidRDefault="00105DC3" w:rsidP="00105DC3">
      <w:pPr>
        <w:rPr>
          <w:b/>
          <w:bCs/>
        </w:rPr>
      </w:pPr>
      <w:r w:rsidRPr="00105DC3">
        <w:rPr>
          <w:b/>
          <w:bCs/>
        </w:rPr>
        <w:t>La mise à disposition de brochures expliquant le fonctionnement du numérique</w:t>
      </w:r>
      <w:r w:rsidRPr="00105DC3">
        <w:rPr>
          <w:b/>
          <w:bCs/>
        </w:rPr>
        <w:t> :</w:t>
      </w:r>
    </w:p>
    <w:p w14:paraId="40F90158" w14:textId="66D07E30" w:rsidR="00105DC3" w:rsidRPr="00105DC3" w:rsidRDefault="00105DC3" w:rsidP="00105DC3">
      <w:pPr>
        <w:pStyle w:val="Paragraphedeliste"/>
        <w:numPr>
          <w:ilvl w:val="0"/>
          <w:numId w:val="24"/>
        </w:numPr>
      </w:pPr>
      <w:r>
        <w:t>19</w:t>
      </w:r>
      <w:r w:rsidRPr="00105DC3">
        <w:t>% : en premier / en deuxième ;</w:t>
      </w:r>
    </w:p>
    <w:p w14:paraId="2BB5520E" w14:textId="6785DB04" w:rsidR="00105DC3" w:rsidRPr="00105DC3" w:rsidRDefault="00105DC3" w:rsidP="00105DC3">
      <w:pPr>
        <w:pStyle w:val="Paragraphedeliste"/>
        <w:numPr>
          <w:ilvl w:val="0"/>
          <w:numId w:val="24"/>
        </w:numPr>
      </w:pPr>
      <w:r>
        <w:t>8</w:t>
      </w:r>
      <w:r w:rsidRPr="00105DC3">
        <w:t>% : dont en premier.</w:t>
      </w:r>
    </w:p>
    <w:p w14:paraId="1E319397" w14:textId="3C58425F" w:rsidR="00105DC3" w:rsidRPr="00105DC3" w:rsidRDefault="00105DC3" w:rsidP="00105DC3">
      <w:pPr>
        <w:rPr>
          <w:b/>
          <w:bCs/>
        </w:rPr>
      </w:pPr>
      <w:r w:rsidRPr="00105DC3">
        <w:rPr>
          <w:b/>
          <w:bCs/>
        </w:rPr>
        <w:lastRenderedPageBreak/>
        <w:t>Le développement de sites Internet et d’applications pour Smartphones plus clairs, plus facilement utilisables</w:t>
      </w:r>
      <w:r w:rsidRPr="00105DC3">
        <w:rPr>
          <w:b/>
          <w:bCs/>
        </w:rPr>
        <w:t> :</w:t>
      </w:r>
    </w:p>
    <w:p w14:paraId="64ED5DA1" w14:textId="70220E67" w:rsidR="00105DC3" w:rsidRPr="00105DC3" w:rsidRDefault="00105DC3" w:rsidP="00105DC3">
      <w:pPr>
        <w:pStyle w:val="Paragraphedeliste"/>
        <w:numPr>
          <w:ilvl w:val="0"/>
          <w:numId w:val="24"/>
        </w:numPr>
      </w:pPr>
      <w:r>
        <w:t>18</w:t>
      </w:r>
      <w:r w:rsidRPr="00105DC3">
        <w:t>% : en premier / en deuxième ;</w:t>
      </w:r>
    </w:p>
    <w:p w14:paraId="012DE786" w14:textId="658F8458" w:rsidR="00105DC3" w:rsidRPr="00105DC3" w:rsidRDefault="00105DC3" w:rsidP="00105DC3">
      <w:pPr>
        <w:pStyle w:val="Paragraphedeliste"/>
        <w:numPr>
          <w:ilvl w:val="0"/>
          <w:numId w:val="24"/>
        </w:numPr>
      </w:pPr>
      <w:r>
        <w:t>8</w:t>
      </w:r>
      <w:r w:rsidRPr="00105DC3">
        <w:t>% : dont en premier.</w:t>
      </w:r>
    </w:p>
    <w:p w14:paraId="24865D2B" w14:textId="5917A0B9" w:rsidR="00105DC3" w:rsidRDefault="00105DC3" w:rsidP="00105DC3">
      <w:pPr>
        <w:rPr>
          <w:b/>
          <w:bCs/>
        </w:rPr>
      </w:pPr>
      <w:r w:rsidRPr="00105DC3">
        <w:rPr>
          <w:b/>
          <w:bCs/>
        </w:rPr>
        <w:t>L’explication des possibilités offertes par les outils numériques</w:t>
      </w:r>
      <w:r w:rsidRPr="00105DC3">
        <w:rPr>
          <w:b/>
          <w:bCs/>
        </w:rPr>
        <w:t> :</w:t>
      </w:r>
    </w:p>
    <w:p w14:paraId="43E309A4" w14:textId="4DD518C8" w:rsidR="00105DC3" w:rsidRPr="00105DC3" w:rsidRDefault="00105DC3" w:rsidP="00105DC3">
      <w:pPr>
        <w:pStyle w:val="Paragraphedeliste"/>
        <w:numPr>
          <w:ilvl w:val="0"/>
          <w:numId w:val="24"/>
        </w:numPr>
      </w:pPr>
      <w:r>
        <w:t>9</w:t>
      </w:r>
      <w:r w:rsidRPr="00105DC3">
        <w:t>% : en premier / en deuxième ;</w:t>
      </w:r>
    </w:p>
    <w:p w14:paraId="7A7DB704" w14:textId="2CE7900B" w:rsidR="00105DC3" w:rsidRDefault="00105DC3" w:rsidP="00105DC3">
      <w:pPr>
        <w:pStyle w:val="Paragraphedeliste"/>
        <w:numPr>
          <w:ilvl w:val="0"/>
          <w:numId w:val="24"/>
        </w:numPr>
      </w:pPr>
      <w:r>
        <w:t>4</w:t>
      </w:r>
      <w:r w:rsidRPr="00105DC3">
        <w:t>% : dont en premier.</w:t>
      </w:r>
    </w:p>
    <w:p w14:paraId="030C0CEE" w14:textId="55FF9656" w:rsidR="00105DC3" w:rsidRDefault="00105DC3" w:rsidP="00105DC3">
      <w:r w:rsidRPr="00105DC3">
        <w:t>Cette</w:t>
      </w:r>
      <w:r>
        <w:t xml:space="preserve"> </w:t>
      </w:r>
      <w:r w:rsidRPr="00105DC3">
        <w:t>solidarité</w:t>
      </w:r>
      <w:r>
        <w:t xml:space="preserve"> </w:t>
      </w:r>
      <w:r w:rsidRPr="00105DC3">
        <w:t>intergénérationnelle</w:t>
      </w:r>
      <w:r>
        <w:t xml:space="preserve"> </w:t>
      </w:r>
      <w:r w:rsidRPr="00105DC3">
        <w:t>est</w:t>
      </w:r>
      <w:r>
        <w:t xml:space="preserve"> </w:t>
      </w:r>
      <w:r w:rsidRPr="00105DC3">
        <w:t>mise</w:t>
      </w:r>
      <w:r>
        <w:t xml:space="preserve"> </w:t>
      </w:r>
      <w:r w:rsidRPr="00105DC3">
        <w:t>en</w:t>
      </w:r>
      <w:r>
        <w:t xml:space="preserve"> </w:t>
      </w:r>
      <w:r w:rsidRPr="00105DC3">
        <w:t>avant</w:t>
      </w:r>
      <w:r>
        <w:t xml:space="preserve"> </w:t>
      </w:r>
      <w:r w:rsidRPr="00105DC3">
        <w:t>notamment</w:t>
      </w:r>
      <w:r>
        <w:t xml:space="preserve"> </w:t>
      </w:r>
      <w:r w:rsidRPr="00105DC3">
        <w:t>par</w:t>
      </w:r>
      <w:r>
        <w:t xml:space="preserve"> </w:t>
      </w:r>
      <w:r w:rsidRPr="00105DC3">
        <w:t>les</w:t>
      </w:r>
      <w:r>
        <w:t xml:space="preserve"> personnes les plus éloignées des outils numériques.</w:t>
      </w:r>
    </w:p>
    <w:p w14:paraId="493743C6" w14:textId="23A76D0F" w:rsidR="00105DC3" w:rsidRDefault="00105DC3" w:rsidP="00105DC3">
      <w:r w:rsidRPr="00105DC3">
        <w:t>Et parmi les solutions suivantes permettant d’aider les Français qui ont des difficultés avec le numérique, quelles sont celles qui vous paraissent les plus efficaces ? En premier ? En deuxième ?</w:t>
      </w:r>
      <w:r>
        <w:t xml:space="preserve"> (</w:t>
      </w:r>
      <w:r w:rsidRPr="00105DC3">
        <w:t>À tous, en % de « En premier/En deuxième »</w:t>
      </w:r>
      <w:r>
        <w:t>).</w:t>
      </w:r>
    </w:p>
    <w:p w14:paraId="690FADDE" w14:textId="1BCAA16C" w:rsidR="00105DC3" w:rsidRDefault="00105DC3" w:rsidP="00105DC3">
      <w:r>
        <w:t>Auprès des « Distants</w:t>
      </w:r>
      <w:proofErr w:type="gramStart"/>
      <w:r>
        <w:t xml:space="preserve"> »…</w:t>
      </w:r>
      <w:proofErr w:type="gramEnd"/>
      <w:r>
        <w:t xml:space="preserve"> </w:t>
      </w:r>
      <w:r>
        <w:t>(se déclarent à l’aise avec 2 outils numériques sur 6 ou moins)</w:t>
      </w:r>
      <w:r>
        <w:t>.</w:t>
      </w:r>
    </w:p>
    <w:p w14:paraId="4CE00837" w14:textId="139AB4A7" w:rsidR="00105DC3" w:rsidRDefault="00105DC3" w:rsidP="00105DC3">
      <w:pPr>
        <w:pStyle w:val="Paragraphedeliste"/>
        <w:numPr>
          <w:ilvl w:val="0"/>
          <w:numId w:val="25"/>
        </w:numPr>
      </w:pPr>
      <w:r w:rsidRPr="00105DC3">
        <w:rPr>
          <w:b/>
          <w:bCs/>
        </w:rPr>
        <w:t xml:space="preserve">45% : </w:t>
      </w:r>
      <w:r>
        <w:t>Une plus grande transmission des connaissances des proches ou des jeunes générations qui connaissent les outils numériques vers ceux qui ne les maîtrisent pas</w:t>
      </w:r>
      <w:r>
        <w:t> ;</w:t>
      </w:r>
    </w:p>
    <w:p w14:paraId="50104A4D" w14:textId="3FA354CD" w:rsidR="00105DC3" w:rsidRDefault="00105DC3" w:rsidP="00105DC3">
      <w:pPr>
        <w:pStyle w:val="Paragraphedeliste"/>
        <w:numPr>
          <w:ilvl w:val="0"/>
          <w:numId w:val="25"/>
        </w:numPr>
      </w:pPr>
      <w:r>
        <w:rPr>
          <w:b/>
          <w:bCs/>
        </w:rPr>
        <w:t>38</w:t>
      </w:r>
      <w:r w:rsidRPr="00105DC3">
        <w:rPr>
          <w:b/>
          <w:bCs/>
        </w:rPr>
        <w:t xml:space="preserve">% : </w:t>
      </w:r>
      <w:r>
        <w:t>Le développement d’outils numériques plus simples à utiliser, facilement accessibles pour tous</w:t>
      </w:r>
      <w:r>
        <w:t> ;</w:t>
      </w:r>
    </w:p>
    <w:p w14:paraId="2C4B410B" w14:textId="3B33C7CF" w:rsidR="00105DC3" w:rsidRDefault="00105DC3" w:rsidP="00105DC3">
      <w:pPr>
        <w:pStyle w:val="Paragraphedeliste"/>
        <w:numPr>
          <w:ilvl w:val="0"/>
          <w:numId w:val="25"/>
        </w:numPr>
      </w:pPr>
      <w:r>
        <w:rPr>
          <w:b/>
          <w:bCs/>
        </w:rPr>
        <w:t>30</w:t>
      </w:r>
      <w:r w:rsidRPr="00105DC3">
        <w:rPr>
          <w:b/>
          <w:bCs/>
        </w:rPr>
        <w:t xml:space="preserve">% : </w:t>
      </w:r>
      <w:r>
        <w:t>L’organisation d’ateliers de prise en main d’outils numériques</w:t>
      </w:r>
      <w:r>
        <w:t> ;</w:t>
      </w:r>
    </w:p>
    <w:p w14:paraId="6B8C0D58" w14:textId="48838308" w:rsidR="00105DC3" w:rsidRDefault="00105DC3" w:rsidP="00105DC3">
      <w:pPr>
        <w:pStyle w:val="Paragraphedeliste"/>
        <w:numPr>
          <w:ilvl w:val="0"/>
          <w:numId w:val="25"/>
        </w:numPr>
      </w:pPr>
      <w:r>
        <w:rPr>
          <w:b/>
          <w:bCs/>
        </w:rPr>
        <w:t>23</w:t>
      </w:r>
      <w:r w:rsidRPr="00105DC3">
        <w:rPr>
          <w:b/>
          <w:bCs/>
        </w:rPr>
        <w:t xml:space="preserve">% : </w:t>
      </w:r>
      <w:r>
        <w:t>La mise à disposition de brochures expliquant le fonctionnement du numérique</w:t>
      </w:r>
      <w:r>
        <w:t> ;</w:t>
      </w:r>
    </w:p>
    <w:p w14:paraId="5C12FF19" w14:textId="23C64C1F" w:rsidR="00105DC3" w:rsidRDefault="00105DC3" w:rsidP="00105DC3">
      <w:pPr>
        <w:pStyle w:val="Paragraphedeliste"/>
        <w:numPr>
          <w:ilvl w:val="0"/>
          <w:numId w:val="25"/>
        </w:numPr>
      </w:pPr>
      <w:r>
        <w:rPr>
          <w:b/>
          <w:bCs/>
        </w:rPr>
        <w:t>19</w:t>
      </w:r>
      <w:r w:rsidRPr="00105DC3">
        <w:rPr>
          <w:b/>
          <w:bCs/>
        </w:rPr>
        <w:t xml:space="preserve">% : </w:t>
      </w:r>
      <w:r>
        <w:t>La publication de vidéos expliquant comment utiliser les outils numériques</w:t>
      </w:r>
      <w:r>
        <w:t> ;</w:t>
      </w:r>
    </w:p>
    <w:p w14:paraId="7AF44762" w14:textId="03B99CBC" w:rsidR="00105DC3" w:rsidRDefault="00105DC3" w:rsidP="00105DC3">
      <w:pPr>
        <w:pStyle w:val="Paragraphedeliste"/>
        <w:numPr>
          <w:ilvl w:val="0"/>
          <w:numId w:val="25"/>
        </w:numPr>
      </w:pPr>
      <w:r>
        <w:rPr>
          <w:b/>
          <w:bCs/>
        </w:rPr>
        <w:t>15</w:t>
      </w:r>
      <w:r w:rsidRPr="00105DC3">
        <w:rPr>
          <w:b/>
          <w:bCs/>
        </w:rPr>
        <w:t xml:space="preserve">% : </w:t>
      </w:r>
      <w:r>
        <w:t>Le développement de sites Internet et d’applications pour Smartphones plus clairs, plus facilement utilisables</w:t>
      </w:r>
      <w:r>
        <w:t> ;</w:t>
      </w:r>
    </w:p>
    <w:p w14:paraId="479F707E" w14:textId="0358C24E" w:rsidR="00105DC3" w:rsidRDefault="00105DC3" w:rsidP="00105DC3">
      <w:pPr>
        <w:pStyle w:val="Paragraphedeliste"/>
        <w:numPr>
          <w:ilvl w:val="0"/>
          <w:numId w:val="25"/>
        </w:numPr>
      </w:pPr>
      <w:r>
        <w:rPr>
          <w:b/>
          <w:bCs/>
        </w:rPr>
        <w:t>9</w:t>
      </w:r>
      <w:r w:rsidRPr="00105DC3">
        <w:rPr>
          <w:b/>
          <w:bCs/>
        </w:rPr>
        <w:t xml:space="preserve">% : </w:t>
      </w:r>
      <w:r>
        <w:t>L’explication des possibilités offertes par les outils numériques</w:t>
      </w:r>
      <w:r>
        <w:t>.</w:t>
      </w:r>
    </w:p>
    <w:p w14:paraId="7F22D232" w14:textId="19B57D2A" w:rsidR="00105DC3" w:rsidRDefault="00F13D23" w:rsidP="00F13D23">
      <w:pPr>
        <w:pStyle w:val="Titre1"/>
        <w:shd w:val="clear" w:color="auto" w:fill="F2F2F2" w:themeFill="background1" w:themeFillShade="F2"/>
        <w:jc w:val="center"/>
      </w:pPr>
      <w:r w:rsidRPr="00F13D23">
        <w:t>Contacts</w:t>
      </w:r>
      <w:r w:rsidR="00492453">
        <w:t>.</w:t>
      </w:r>
    </w:p>
    <w:p w14:paraId="0CCBCDCA" w14:textId="31A74E5C" w:rsidR="00F13D23" w:rsidRDefault="00F13D23" w:rsidP="00F13D23">
      <w:pPr>
        <w:spacing w:before="120"/>
      </w:pPr>
      <w:r>
        <w:t>Merci de noter que toute diffusion de ces résultats</w:t>
      </w:r>
      <w:r>
        <w:t xml:space="preserve"> </w:t>
      </w:r>
      <w:r>
        <w:t>doit être accompagnée des éléments techniques suivants :</w:t>
      </w:r>
      <w:r>
        <w:t xml:space="preserve"> </w:t>
      </w:r>
      <w:r>
        <w:t>le nom de l'institut, le nom du commanditaire de l’étude,</w:t>
      </w:r>
      <w:r>
        <w:t xml:space="preserve"> </w:t>
      </w:r>
      <w:r>
        <w:t>la méthode d'enquête, les dates de réalisation et la taille de l'échantillon.</w:t>
      </w:r>
    </w:p>
    <w:p w14:paraId="7A75F92F" w14:textId="11D21142" w:rsidR="00F13D23" w:rsidRPr="00F13D23" w:rsidRDefault="00F13D23" w:rsidP="00F13D23">
      <w:pPr>
        <w:rPr>
          <w:b/>
          <w:bCs/>
        </w:rPr>
      </w:pPr>
      <w:r w:rsidRPr="00F13D23">
        <w:rPr>
          <w:b/>
          <w:bCs/>
        </w:rPr>
        <w:t>Suivez l’actualité de Harris Interactive sur :</w:t>
      </w:r>
    </w:p>
    <w:p w14:paraId="1EDC67CA" w14:textId="3C81684A" w:rsidR="00F13D23" w:rsidRDefault="00F13D23" w:rsidP="00F13D23">
      <w:pPr>
        <w:pStyle w:val="Paragraphedeliste"/>
        <w:numPr>
          <w:ilvl w:val="0"/>
          <w:numId w:val="26"/>
        </w:numPr>
      </w:pPr>
      <w:hyperlink r:id="rId5" w:history="1">
        <w:r w:rsidRPr="001304C3">
          <w:rPr>
            <w:rStyle w:val="Lienhypertexte"/>
          </w:rPr>
          <w:t>www.harris-interactive.com</w:t>
        </w:r>
      </w:hyperlink>
      <w:r>
        <w:t> ;</w:t>
      </w:r>
    </w:p>
    <w:p w14:paraId="27C81B7F" w14:textId="2A7CB886" w:rsidR="00F13D23" w:rsidRDefault="00F13D23" w:rsidP="00F13D23">
      <w:pPr>
        <w:pStyle w:val="Paragraphedeliste"/>
        <w:numPr>
          <w:ilvl w:val="0"/>
          <w:numId w:val="26"/>
        </w:numPr>
      </w:pPr>
      <w:r w:rsidRPr="00F13D23">
        <w:t>Facebook</w:t>
      </w:r>
      <w:r>
        <w:t> ;</w:t>
      </w:r>
    </w:p>
    <w:p w14:paraId="12631B5D" w14:textId="29481A14" w:rsidR="00F13D23" w:rsidRDefault="00F13D23" w:rsidP="00F13D23">
      <w:pPr>
        <w:pStyle w:val="Paragraphedeliste"/>
        <w:numPr>
          <w:ilvl w:val="0"/>
          <w:numId w:val="26"/>
        </w:numPr>
      </w:pPr>
      <w:r w:rsidRPr="00F13D23">
        <w:t>Twitter</w:t>
      </w:r>
      <w:r>
        <w:t> ;</w:t>
      </w:r>
    </w:p>
    <w:p w14:paraId="42ECB9F6" w14:textId="4B8AB593" w:rsidR="00F13D23" w:rsidRDefault="00F13D23" w:rsidP="00F13D23">
      <w:pPr>
        <w:pStyle w:val="Paragraphedeliste"/>
        <w:numPr>
          <w:ilvl w:val="0"/>
          <w:numId w:val="26"/>
        </w:numPr>
      </w:pPr>
      <w:r w:rsidRPr="00F13D23">
        <w:t>LinkedIn</w:t>
      </w:r>
      <w:r>
        <w:t>.</w:t>
      </w:r>
    </w:p>
    <w:p w14:paraId="352D2FC5" w14:textId="77777777" w:rsidR="00F13D23" w:rsidRPr="00F13D23" w:rsidRDefault="00F13D23" w:rsidP="00F13D23">
      <w:pPr>
        <w:rPr>
          <w:b/>
          <w:bCs/>
        </w:rPr>
      </w:pPr>
      <w:r w:rsidRPr="00F13D23">
        <w:rPr>
          <w:b/>
          <w:bCs/>
        </w:rPr>
        <w:t>Contacts Harris Interactive en France :</w:t>
      </w:r>
    </w:p>
    <w:p w14:paraId="64C9E768" w14:textId="77777777" w:rsidR="00F13D23" w:rsidRDefault="00F13D23" w:rsidP="004E201C">
      <w:pPr>
        <w:pStyle w:val="Paragraphedeliste"/>
        <w:numPr>
          <w:ilvl w:val="0"/>
          <w:numId w:val="27"/>
        </w:numPr>
      </w:pPr>
      <w:r>
        <w:t>Jean-Daniel</w:t>
      </w:r>
      <w:r>
        <w:t xml:space="preserve"> </w:t>
      </w:r>
      <w:r>
        <w:t>Lévy</w:t>
      </w:r>
      <w:r>
        <w:t xml:space="preserve"> </w:t>
      </w:r>
      <w:r>
        <w:t xml:space="preserve">– Directeur du Département Politique &amp; Opinion - 01 44 87 60 30 - </w:t>
      </w:r>
      <w:hyperlink r:id="rId6" w:history="1">
        <w:r w:rsidRPr="001304C3">
          <w:rPr>
            <w:rStyle w:val="Lienhypertexte"/>
          </w:rPr>
          <w:t>jdlevy@harrisinteractive.fr</w:t>
        </w:r>
      </w:hyperlink>
      <w:r>
        <w:t xml:space="preserve"> </w:t>
      </w:r>
    </w:p>
    <w:p w14:paraId="2364A850" w14:textId="7489709B" w:rsidR="00F13D23" w:rsidRDefault="00F13D23" w:rsidP="004E201C">
      <w:pPr>
        <w:pStyle w:val="Paragraphedeliste"/>
        <w:numPr>
          <w:ilvl w:val="0"/>
          <w:numId w:val="27"/>
        </w:numPr>
      </w:pPr>
      <w:r>
        <w:t xml:space="preserve">Laurence Lavernhe – Responsable de la communication - 01 44 87 60 94 - 01 44 87 60 30 - </w:t>
      </w:r>
      <w:hyperlink r:id="rId7" w:history="1">
        <w:r w:rsidRPr="001304C3">
          <w:rPr>
            <w:rStyle w:val="Lienhypertexte"/>
          </w:rPr>
          <w:t>llavernhe@harrisinteractive.fr</w:t>
        </w:r>
      </w:hyperlink>
    </w:p>
    <w:p w14:paraId="3D56DA22" w14:textId="267885EA" w:rsidR="00F13D23" w:rsidRPr="00F13D23" w:rsidRDefault="00F13D23" w:rsidP="00F13D23">
      <w:pPr>
        <w:rPr>
          <w:i/>
          <w:iCs/>
        </w:rPr>
      </w:pPr>
      <w:r w:rsidRPr="00F13D23">
        <w:rPr>
          <w:i/>
          <w:iCs/>
        </w:rPr>
        <w:t>« </w:t>
      </w:r>
      <w:proofErr w:type="spellStart"/>
      <w:r w:rsidRPr="00F13D23">
        <w:rPr>
          <w:i/>
          <w:iCs/>
        </w:rPr>
        <w:t>Ahead</w:t>
      </w:r>
      <w:proofErr w:type="spellEnd"/>
      <w:r w:rsidRPr="00F13D23">
        <w:rPr>
          <w:i/>
          <w:iCs/>
        </w:rPr>
        <w:t xml:space="preserve"> of </w:t>
      </w:r>
      <w:proofErr w:type="spellStart"/>
      <w:r w:rsidRPr="00F13D23">
        <w:rPr>
          <w:i/>
          <w:iCs/>
        </w:rPr>
        <w:t>what’s</w:t>
      </w:r>
      <w:proofErr w:type="spellEnd"/>
      <w:r w:rsidRPr="00F13D23">
        <w:rPr>
          <w:i/>
          <w:iCs/>
        </w:rPr>
        <w:t xml:space="preserve"> </w:t>
      </w:r>
      <w:proofErr w:type="spellStart"/>
      <w:r w:rsidRPr="00F13D23">
        <w:rPr>
          <w:i/>
          <w:iCs/>
        </w:rPr>
        <w:t>next</w:t>
      </w:r>
      <w:proofErr w:type="spellEnd"/>
      <w:r w:rsidRPr="00F13D23">
        <w:rPr>
          <w:i/>
          <w:iCs/>
        </w:rPr>
        <w:t> ».</w:t>
      </w:r>
    </w:p>
    <w:sectPr w:rsidR="00F13D23" w:rsidRPr="00F13D23" w:rsidSect="00AE5DF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B12"/>
    <w:multiLevelType w:val="hybridMultilevel"/>
    <w:tmpl w:val="9E14F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EF03DF"/>
    <w:multiLevelType w:val="multilevel"/>
    <w:tmpl w:val="5DF8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51402"/>
    <w:multiLevelType w:val="multilevel"/>
    <w:tmpl w:val="7AE6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36CE"/>
    <w:multiLevelType w:val="hybridMultilevel"/>
    <w:tmpl w:val="584E1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C55459"/>
    <w:multiLevelType w:val="hybridMultilevel"/>
    <w:tmpl w:val="506EED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1D655D"/>
    <w:multiLevelType w:val="multilevel"/>
    <w:tmpl w:val="F2B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17019"/>
    <w:multiLevelType w:val="hybridMultilevel"/>
    <w:tmpl w:val="8D8229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4B5774"/>
    <w:multiLevelType w:val="hybridMultilevel"/>
    <w:tmpl w:val="C406C4D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58A6567"/>
    <w:multiLevelType w:val="hybridMultilevel"/>
    <w:tmpl w:val="E77E5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347C5"/>
    <w:multiLevelType w:val="hybridMultilevel"/>
    <w:tmpl w:val="358EE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6C6053"/>
    <w:multiLevelType w:val="hybridMultilevel"/>
    <w:tmpl w:val="356AA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165AEC"/>
    <w:multiLevelType w:val="multilevel"/>
    <w:tmpl w:val="94F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A46301"/>
    <w:multiLevelType w:val="multilevel"/>
    <w:tmpl w:val="EA52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F035E"/>
    <w:multiLevelType w:val="hybridMultilevel"/>
    <w:tmpl w:val="B538A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42440E"/>
    <w:multiLevelType w:val="hybridMultilevel"/>
    <w:tmpl w:val="05A041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41E0EE0"/>
    <w:multiLevelType w:val="hybridMultilevel"/>
    <w:tmpl w:val="C8C26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641880"/>
    <w:multiLevelType w:val="hybridMultilevel"/>
    <w:tmpl w:val="30BAD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854607"/>
    <w:multiLevelType w:val="multilevel"/>
    <w:tmpl w:val="6874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F7D81"/>
    <w:multiLevelType w:val="hybridMultilevel"/>
    <w:tmpl w:val="1AC8E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372E2F"/>
    <w:multiLevelType w:val="hybridMultilevel"/>
    <w:tmpl w:val="0BEEF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E50E0A"/>
    <w:multiLevelType w:val="hybridMultilevel"/>
    <w:tmpl w:val="A2341D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6397029"/>
    <w:multiLevelType w:val="hybridMultilevel"/>
    <w:tmpl w:val="6E622F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9342A1"/>
    <w:multiLevelType w:val="hybridMultilevel"/>
    <w:tmpl w:val="A1445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CD6726"/>
    <w:multiLevelType w:val="hybridMultilevel"/>
    <w:tmpl w:val="BE881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F418A1"/>
    <w:multiLevelType w:val="hybridMultilevel"/>
    <w:tmpl w:val="0D36115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C034251"/>
    <w:multiLevelType w:val="hybridMultilevel"/>
    <w:tmpl w:val="CB1C8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684586"/>
    <w:multiLevelType w:val="multilevel"/>
    <w:tmpl w:val="CC9C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5"/>
  </w:num>
  <w:num w:numId="4">
    <w:abstractNumId w:val="1"/>
  </w:num>
  <w:num w:numId="5">
    <w:abstractNumId w:val="26"/>
  </w:num>
  <w:num w:numId="6">
    <w:abstractNumId w:val="2"/>
  </w:num>
  <w:num w:numId="7">
    <w:abstractNumId w:val="12"/>
  </w:num>
  <w:num w:numId="8">
    <w:abstractNumId w:val="19"/>
  </w:num>
  <w:num w:numId="9">
    <w:abstractNumId w:val="10"/>
  </w:num>
  <w:num w:numId="10">
    <w:abstractNumId w:val="20"/>
  </w:num>
  <w:num w:numId="11">
    <w:abstractNumId w:val="6"/>
  </w:num>
  <w:num w:numId="12">
    <w:abstractNumId w:val="24"/>
  </w:num>
  <w:num w:numId="13">
    <w:abstractNumId w:val="7"/>
  </w:num>
  <w:num w:numId="14">
    <w:abstractNumId w:val="25"/>
  </w:num>
  <w:num w:numId="15">
    <w:abstractNumId w:val="15"/>
  </w:num>
  <w:num w:numId="16">
    <w:abstractNumId w:val="21"/>
  </w:num>
  <w:num w:numId="17">
    <w:abstractNumId w:val="4"/>
  </w:num>
  <w:num w:numId="18">
    <w:abstractNumId w:val="16"/>
  </w:num>
  <w:num w:numId="19">
    <w:abstractNumId w:val="9"/>
  </w:num>
  <w:num w:numId="20">
    <w:abstractNumId w:val="22"/>
  </w:num>
  <w:num w:numId="21">
    <w:abstractNumId w:val="23"/>
  </w:num>
  <w:num w:numId="22">
    <w:abstractNumId w:val="14"/>
  </w:num>
  <w:num w:numId="23">
    <w:abstractNumId w:val="0"/>
  </w:num>
  <w:num w:numId="24">
    <w:abstractNumId w:val="18"/>
  </w:num>
  <w:num w:numId="25">
    <w:abstractNumId w:val="13"/>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169"/>
    <w:rsid w:val="00105DC3"/>
    <w:rsid w:val="001C6140"/>
    <w:rsid w:val="00236CDA"/>
    <w:rsid w:val="002414C5"/>
    <w:rsid w:val="00341383"/>
    <w:rsid w:val="00412CD2"/>
    <w:rsid w:val="00492453"/>
    <w:rsid w:val="00581D5E"/>
    <w:rsid w:val="005F7185"/>
    <w:rsid w:val="006C50E2"/>
    <w:rsid w:val="007A0997"/>
    <w:rsid w:val="007F5370"/>
    <w:rsid w:val="008A33F6"/>
    <w:rsid w:val="009E0D84"/>
    <w:rsid w:val="00AE5DFF"/>
    <w:rsid w:val="00AF135B"/>
    <w:rsid w:val="00B14101"/>
    <w:rsid w:val="00BA3CB2"/>
    <w:rsid w:val="00BC0961"/>
    <w:rsid w:val="00C2435B"/>
    <w:rsid w:val="00C25169"/>
    <w:rsid w:val="00C94E57"/>
    <w:rsid w:val="00CC38F6"/>
    <w:rsid w:val="00E966FA"/>
    <w:rsid w:val="00F13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2E55659"/>
  <w15:chartTrackingRefBased/>
  <w15:docId w15:val="{65EC610E-0DF5-445E-AABE-74869D43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F6"/>
    <w:pPr>
      <w:jc w:val="both"/>
    </w:pPr>
    <w:rPr>
      <w:rFonts w:cstheme="minorHAnsi"/>
      <w:sz w:val="24"/>
      <w:szCs w:val="28"/>
    </w:rPr>
  </w:style>
  <w:style w:type="paragraph" w:styleId="Titre1">
    <w:name w:val="heading 1"/>
    <w:basedOn w:val="Normal"/>
    <w:next w:val="Normal"/>
    <w:link w:val="Titre1Car"/>
    <w:uiPriority w:val="9"/>
    <w:qFormat/>
    <w:rsid w:val="00AE5DFF"/>
    <w:pPr>
      <w:keepNext/>
      <w:keepLines/>
      <w:spacing w:before="480" w:after="120"/>
      <w:outlineLvl w:val="0"/>
    </w:pPr>
    <w:rPr>
      <w:rFonts w:eastAsiaTheme="majorEastAsia"/>
      <w:b/>
      <w:bCs/>
      <w:sz w:val="40"/>
      <w:szCs w:val="40"/>
    </w:rPr>
  </w:style>
  <w:style w:type="paragraph" w:styleId="Titre2">
    <w:name w:val="heading 2"/>
    <w:basedOn w:val="Titre1"/>
    <w:next w:val="Normal"/>
    <w:link w:val="Titre2Car"/>
    <w:uiPriority w:val="9"/>
    <w:unhideWhenUsed/>
    <w:qFormat/>
    <w:rsid w:val="008A33F6"/>
    <w:pPr>
      <w:outlineLvl w:val="1"/>
    </w:pPr>
    <w:rPr>
      <w:sz w:val="32"/>
      <w:szCs w:val="32"/>
    </w:rPr>
  </w:style>
  <w:style w:type="paragraph" w:styleId="Titre3">
    <w:name w:val="heading 3"/>
    <w:basedOn w:val="Normal"/>
    <w:link w:val="Titre3Car"/>
    <w:uiPriority w:val="9"/>
    <w:qFormat/>
    <w:rsid w:val="00C2516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BC09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2435B"/>
    <w:pPr>
      <w:keepNext/>
      <w:keepLines/>
      <w:spacing w:before="40" w:after="0"/>
      <w:outlineLvl w:val="4"/>
    </w:pPr>
    <w:rPr>
      <w:rFonts w:asciiTheme="majorHAnsi" w:eastAsiaTheme="majorEastAsia" w:hAnsiTheme="majorHAnsi" w:cstheme="majorBidi"/>
      <w:color w:val="2F5496" w:themeColor="accent1" w:themeShade="BF"/>
    </w:rPr>
  </w:style>
  <w:style w:type="paragraph" w:styleId="Titre8">
    <w:name w:val="heading 8"/>
    <w:basedOn w:val="Normal"/>
    <w:next w:val="Normal"/>
    <w:link w:val="Titre8Car"/>
    <w:uiPriority w:val="9"/>
    <w:semiHidden/>
    <w:unhideWhenUsed/>
    <w:qFormat/>
    <w:rsid w:val="008A33F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2516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25169"/>
    <w:pPr>
      <w:spacing w:before="100" w:beforeAutospacing="1" w:after="100" w:afterAutospacing="1" w:line="240" w:lineRule="auto"/>
    </w:pPr>
    <w:rPr>
      <w:rFonts w:ascii="Times New Roman" w:eastAsia="Times New Roman" w:hAnsi="Times New Roman" w:cs="Times New Roman"/>
      <w:szCs w:val="24"/>
      <w:lang w:eastAsia="fr-FR"/>
    </w:rPr>
  </w:style>
  <w:style w:type="character" w:styleId="lev">
    <w:name w:val="Strong"/>
    <w:basedOn w:val="Policepardfaut"/>
    <w:uiPriority w:val="22"/>
    <w:qFormat/>
    <w:rsid w:val="00C25169"/>
    <w:rPr>
      <w:b/>
      <w:bCs/>
    </w:rPr>
  </w:style>
  <w:style w:type="paragraph" w:styleId="Titre">
    <w:name w:val="Title"/>
    <w:basedOn w:val="Normal"/>
    <w:next w:val="Normal"/>
    <w:link w:val="TitreCar"/>
    <w:uiPriority w:val="10"/>
    <w:qFormat/>
    <w:rsid w:val="00AE5DFF"/>
    <w:pPr>
      <w:spacing w:before="240" w:after="240" w:line="240" w:lineRule="auto"/>
    </w:pPr>
    <w:rPr>
      <w:b/>
      <w:bCs/>
      <w:sz w:val="44"/>
      <w:szCs w:val="44"/>
    </w:rPr>
  </w:style>
  <w:style w:type="character" w:customStyle="1" w:styleId="TitreCar">
    <w:name w:val="Titre Car"/>
    <w:basedOn w:val="Policepardfaut"/>
    <w:link w:val="Titre"/>
    <w:uiPriority w:val="10"/>
    <w:rsid w:val="00AE5DFF"/>
    <w:rPr>
      <w:rFonts w:cstheme="minorHAnsi"/>
      <w:b/>
      <w:bCs/>
      <w:sz w:val="44"/>
      <w:szCs w:val="44"/>
    </w:rPr>
  </w:style>
  <w:style w:type="character" w:customStyle="1" w:styleId="Titre1Car">
    <w:name w:val="Titre 1 Car"/>
    <w:basedOn w:val="Policepardfaut"/>
    <w:link w:val="Titre1"/>
    <w:uiPriority w:val="9"/>
    <w:rsid w:val="00AE5DFF"/>
    <w:rPr>
      <w:rFonts w:eastAsiaTheme="majorEastAsia" w:cstheme="minorHAnsi"/>
      <w:b/>
      <w:bCs/>
      <w:sz w:val="40"/>
      <w:szCs w:val="40"/>
    </w:rPr>
  </w:style>
  <w:style w:type="paragraph" w:styleId="Paragraphedeliste">
    <w:name w:val="List Paragraph"/>
    <w:basedOn w:val="Normal"/>
    <w:uiPriority w:val="34"/>
    <w:qFormat/>
    <w:rsid w:val="00AE5DFF"/>
    <w:pPr>
      <w:ind w:left="720"/>
      <w:contextualSpacing/>
    </w:pPr>
  </w:style>
  <w:style w:type="paragraph" w:styleId="Corpsdetexte">
    <w:name w:val="Body Text"/>
    <w:basedOn w:val="Normal"/>
    <w:link w:val="CorpsdetexteCar"/>
    <w:uiPriority w:val="1"/>
    <w:qFormat/>
    <w:rsid w:val="008A33F6"/>
    <w:pPr>
      <w:widowControl w:val="0"/>
      <w:autoSpaceDE w:val="0"/>
      <w:autoSpaceDN w:val="0"/>
      <w:spacing w:after="0" w:line="240" w:lineRule="auto"/>
      <w:jc w:val="left"/>
    </w:pPr>
    <w:rPr>
      <w:rFonts w:ascii="Arial" w:eastAsia="Arial" w:hAnsi="Arial" w:cs="Arial"/>
      <w:sz w:val="22"/>
      <w:szCs w:val="22"/>
      <w:lang w:eastAsia="fr-FR" w:bidi="fr-FR"/>
    </w:rPr>
  </w:style>
  <w:style w:type="character" w:customStyle="1" w:styleId="CorpsdetexteCar">
    <w:name w:val="Corps de texte Car"/>
    <w:basedOn w:val="Policepardfaut"/>
    <w:link w:val="Corpsdetexte"/>
    <w:uiPriority w:val="1"/>
    <w:rsid w:val="008A33F6"/>
    <w:rPr>
      <w:rFonts w:ascii="Arial" w:eastAsia="Arial" w:hAnsi="Arial" w:cs="Arial"/>
      <w:lang w:eastAsia="fr-FR" w:bidi="fr-FR"/>
    </w:rPr>
  </w:style>
  <w:style w:type="table" w:customStyle="1" w:styleId="TableNormal">
    <w:name w:val="Table Normal"/>
    <w:uiPriority w:val="2"/>
    <w:semiHidden/>
    <w:unhideWhenUsed/>
    <w:qFormat/>
    <w:rsid w:val="008A33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A33F6"/>
    <w:pPr>
      <w:widowControl w:val="0"/>
      <w:autoSpaceDE w:val="0"/>
      <w:autoSpaceDN w:val="0"/>
      <w:spacing w:after="0" w:line="240" w:lineRule="auto"/>
      <w:jc w:val="left"/>
    </w:pPr>
    <w:rPr>
      <w:rFonts w:ascii="Arial" w:eastAsia="Arial" w:hAnsi="Arial" w:cs="Arial"/>
      <w:sz w:val="22"/>
      <w:szCs w:val="22"/>
      <w:lang w:eastAsia="fr-FR" w:bidi="fr-FR"/>
    </w:rPr>
  </w:style>
  <w:style w:type="character" w:customStyle="1" w:styleId="Titre2Car">
    <w:name w:val="Titre 2 Car"/>
    <w:basedOn w:val="Policepardfaut"/>
    <w:link w:val="Titre2"/>
    <w:uiPriority w:val="9"/>
    <w:rsid w:val="008A33F6"/>
    <w:rPr>
      <w:rFonts w:eastAsiaTheme="majorEastAsia" w:cstheme="minorHAnsi"/>
      <w:b/>
      <w:bCs/>
      <w:sz w:val="32"/>
      <w:szCs w:val="32"/>
    </w:rPr>
  </w:style>
  <w:style w:type="character" w:customStyle="1" w:styleId="Titre8Car">
    <w:name w:val="Titre 8 Car"/>
    <w:basedOn w:val="Policepardfaut"/>
    <w:link w:val="Titre8"/>
    <w:uiPriority w:val="9"/>
    <w:semiHidden/>
    <w:rsid w:val="008A33F6"/>
    <w:rPr>
      <w:rFonts w:asciiTheme="majorHAnsi" w:eastAsiaTheme="majorEastAsia" w:hAnsiTheme="majorHAnsi" w:cstheme="majorBidi"/>
      <w:color w:val="272727" w:themeColor="text1" w:themeTint="D8"/>
      <w:sz w:val="21"/>
      <w:szCs w:val="21"/>
    </w:rPr>
  </w:style>
  <w:style w:type="character" w:customStyle="1" w:styleId="Titre5Car">
    <w:name w:val="Titre 5 Car"/>
    <w:basedOn w:val="Policepardfaut"/>
    <w:link w:val="Titre5"/>
    <w:uiPriority w:val="9"/>
    <w:semiHidden/>
    <w:rsid w:val="00C2435B"/>
    <w:rPr>
      <w:rFonts w:asciiTheme="majorHAnsi" w:eastAsiaTheme="majorEastAsia" w:hAnsiTheme="majorHAnsi" w:cstheme="majorBidi"/>
      <w:color w:val="2F5496" w:themeColor="accent1" w:themeShade="BF"/>
      <w:sz w:val="24"/>
      <w:szCs w:val="28"/>
    </w:rPr>
  </w:style>
  <w:style w:type="table" w:styleId="Grilledutableau">
    <w:name w:val="Table Grid"/>
    <w:basedOn w:val="TableauNormal"/>
    <w:uiPriority w:val="39"/>
    <w:rsid w:val="00AF1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C0961"/>
    <w:rPr>
      <w:rFonts w:asciiTheme="majorHAnsi" w:eastAsiaTheme="majorEastAsia" w:hAnsiTheme="majorHAnsi" w:cstheme="majorBidi"/>
      <w:i/>
      <w:iCs/>
      <w:color w:val="2F5496" w:themeColor="accent1" w:themeShade="BF"/>
      <w:sz w:val="24"/>
      <w:szCs w:val="28"/>
    </w:rPr>
  </w:style>
  <w:style w:type="character" w:styleId="Lienhypertexte">
    <w:name w:val="Hyperlink"/>
    <w:basedOn w:val="Policepardfaut"/>
    <w:uiPriority w:val="99"/>
    <w:unhideWhenUsed/>
    <w:rsid w:val="00F13D23"/>
    <w:rPr>
      <w:color w:val="0563C1" w:themeColor="hyperlink"/>
      <w:u w:val="single"/>
    </w:rPr>
  </w:style>
  <w:style w:type="character" w:styleId="Mentionnonrsolue">
    <w:name w:val="Unresolved Mention"/>
    <w:basedOn w:val="Policepardfaut"/>
    <w:uiPriority w:val="99"/>
    <w:semiHidden/>
    <w:unhideWhenUsed/>
    <w:rsid w:val="00F13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6450">
      <w:bodyDiv w:val="1"/>
      <w:marLeft w:val="0"/>
      <w:marRight w:val="0"/>
      <w:marTop w:val="0"/>
      <w:marBottom w:val="0"/>
      <w:divBdr>
        <w:top w:val="none" w:sz="0" w:space="0" w:color="auto"/>
        <w:left w:val="none" w:sz="0" w:space="0" w:color="auto"/>
        <w:bottom w:val="none" w:sz="0" w:space="0" w:color="auto"/>
        <w:right w:val="none" w:sz="0" w:space="0" w:color="auto"/>
      </w:divBdr>
    </w:div>
    <w:div w:id="51538023">
      <w:bodyDiv w:val="1"/>
      <w:marLeft w:val="0"/>
      <w:marRight w:val="0"/>
      <w:marTop w:val="0"/>
      <w:marBottom w:val="0"/>
      <w:divBdr>
        <w:top w:val="none" w:sz="0" w:space="0" w:color="auto"/>
        <w:left w:val="none" w:sz="0" w:space="0" w:color="auto"/>
        <w:bottom w:val="none" w:sz="0" w:space="0" w:color="auto"/>
        <w:right w:val="none" w:sz="0" w:space="0" w:color="auto"/>
      </w:divBdr>
    </w:div>
    <w:div w:id="56324143">
      <w:bodyDiv w:val="1"/>
      <w:marLeft w:val="0"/>
      <w:marRight w:val="0"/>
      <w:marTop w:val="0"/>
      <w:marBottom w:val="0"/>
      <w:divBdr>
        <w:top w:val="none" w:sz="0" w:space="0" w:color="auto"/>
        <w:left w:val="none" w:sz="0" w:space="0" w:color="auto"/>
        <w:bottom w:val="none" w:sz="0" w:space="0" w:color="auto"/>
        <w:right w:val="none" w:sz="0" w:space="0" w:color="auto"/>
      </w:divBdr>
    </w:div>
    <w:div w:id="103039938">
      <w:bodyDiv w:val="1"/>
      <w:marLeft w:val="0"/>
      <w:marRight w:val="0"/>
      <w:marTop w:val="0"/>
      <w:marBottom w:val="0"/>
      <w:divBdr>
        <w:top w:val="none" w:sz="0" w:space="0" w:color="auto"/>
        <w:left w:val="none" w:sz="0" w:space="0" w:color="auto"/>
        <w:bottom w:val="none" w:sz="0" w:space="0" w:color="auto"/>
        <w:right w:val="none" w:sz="0" w:space="0" w:color="auto"/>
      </w:divBdr>
    </w:div>
    <w:div w:id="197160367">
      <w:bodyDiv w:val="1"/>
      <w:marLeft w:val="0"/>
      <w:marRight w:val="0"/>
      <w:marTop w:val="0"/>
      <w:marBottom w:val="0"/>
      <w:divBdr>
        <w:top w:val="none" w:sz="0" w:space="0" w:color="auto"/>
        <w:left w:val="none" w:sz="0" w:space="0" w:color="auto"/>
        <w:bottom w:val="none" w:sz="0" w:space="0" w:color="auto"/>
        <w:right w:val="none" w:sz="0" w:space="0" w:color="auto"/>
      </w:divBdr>
    </w:div>
    <w:div w:id="330648951">
      <w:bodyDiv w:val="1"/>
      <w:marLeft w:val="0"/>
      <w:marRight w:val="0"/>
      <w:marTop w:val="0"/>
      <w:marBottom w:val="0"/>
      <w:divBdr>
        <w:top w:val="none" w:sz="0" w:space="0" w:color="auto"/>
        <w:left w:val="none" w:sz="0" w:space="0" w:color="auto"/>
        <w:bottom w:val="none" w:sz="0" w:space="0" w:color="auto"/>
        <w:right w:val="none" w:sz="0" w:space="0" w:color="auto"/>
      </w:divBdr>
    </w:div>
    <w:div w:id="340744726">
      <w:bodyDiv w:val="1"/>
      <w:marLeft w:val="0"/>
      <w:marRight w:val="0"/>
      <w:marTop w:val="0"/>
      <w:marBottom w:val="0"/>
      <w:divBdr>
        <w:top w:val="none" w:sz="0" w:space="0" w:color="auto"/>
        <w:left w:val="none" w:sz="0" w:space="0" w:color="auto"/>
        <w:bottom w:val="none" w:sz="0" w:space="0" w:color="auto"/>
        <w:right w:val="none" w:sz="0" w:space="0" w:color="auto"/>
      </w:divBdr>
    </w:div>
    <w:div w:id="349575418">
      <w:bodyDiv w:val="1"/>
      <w:marLeft w:val="0"/>
      <w:marRight w:val="0"/>
      <w:marTop w:val="0"/>
      <w:marBottom w:val="0"/>
      <w:divBdr>
        <w:top w:val="none" w:sz="0" w:space="0" w:color="auto"/>
        <w:left w:val="none" w:sz="0" w:space="0" w:color="auto"/>
        <w:bottom w:val="none" w:sz="0" w:space="0" w:color="auto"/>
        <w:right w:val="none" w:sz="0" w:space="0" w:color="auto"/>
      </w:divBdr>
    </w:div>
    <w:div w:id="390858035">
      <w:bodyDiv w:val="1"/>
      <w:marLeft w:val="0"/>
      <w:marRight w:val="0"/>
      <w:marTop w:val="0"/>
      <w:marBottom w:val="0"/>
      <w:divBdr>
        <w:top w:val="none" w:sz="0" w:space="0" w:color="auto"/>
        <w:left w:val="none" w:sz="0" w:space="0" w:color="auto"/>
        <w:bottom w:val="none" w:sz="0" w:space="0" w:color="auto"/>
        <w:right w:val="none" w:sz="0" w:space="0" w:color="auto"/>
      </w:divBdr>
    </w:div>
    <w:div w:id="441192598">
      <w:bodyDiv w:val="1"/>
      <w:marLeft w:val="0"/>
      <w:marRight w:val="0"/>
      <w:marTop w:val="0"/>
      <w:marBottom w:val="0"/>
      <w:divBdr>
        <w:top w:val="none" w:sz="0" w:space="0" w:color="auto"/>
        <w:left w:val="none" w:sz="0" w:space="0" w:color="auto"/>
        <w:bottom w:val="none" w:sz="0" w:space="0" w:color="auto"/>
        <w:right w:val="none" w:sz="0" w:space="0" w:color="auto"/>
      </w:divBdr>
    </w:div>
    <w:div w:id="584921465">
      <w:bodyDiv w:val="1"/>
      <w:marLeft w:val="0"/>
      <w:marRight w:val="0"/>
      <w:marTop w:val="0"/>
      <w:marBottom w:val="0"/>
      <w:divBdr>
        <w:top w:val="none" w:sz="0" w:space="0" w:color="auto"/>
        <w:left w:val="none" w:sz="0" w:space="0" w:color="auto"/>
        <w:bottom w:val="none" w:sz="0" w:space="0" w:color="auto"/>
        <w:right w:val="none" w:sz="0" w:space="0" w:color="auto"/>
      </w:divBdr>
    </w:div>
    <w:div w:id="589968453">
      <w:bodyDiv w:val="1"/>
      <w:marLeft w:val="0"/>
      <w:marRight w:val="0"/>
      <w:marTop w:val="0"/>
      <w:marBottom w:val="0"/>
      <w:divBdr>
        <w:top w:val="none" w:sz="0" w:space="0" w:color="auto"/>
        <w:left w:val="none" w:sz="0" w:space="0" w:color="auto"/>
        <w:bottom w:val="none" w:sz="0" w:space="0" w:color="auto"/>
        <w:right w:val="none" w:sz="0" w:space="0" w:color="auto"/>
      </w:divBdr>
    </w:div>
    <w:div w:id="644049063">
      <w:bodyDiv w:val="1"/>
      <w:marLeft w:val="0"/>
      <w:marRight w:val="0"/>
      <w:marTop w:val="0"/>
      <w:marBottom w:val="0"/>
      <w:divBdr>
        <w:top w:val="none" w:sz="0" w:space="0" w:color="auto"/>
        <w:left w:val="none" w:sz="0" w:space="0" w:color="auto"/>
        <w:bottom w:val="none" w:sz="0" w:space="0" w:color="auto"/>
        <w:right w:val="none" w:sz="0" w:space="0" w:color="auto"/>
      </w:divBdr>
    </w:div>
    <w:div w:id="646934853">
      <w:bodyDiv w:val="1"/>
      <w:marLeft w:val="0"/>
      <w:marRight w:val="0"/>
      <w:marTop w:val="0"/>
      <w:marBottom w:val="0"/>
      <w:divBdr>
        <w:top w:val="none" w:sz="0" w:space="0" w:color="auto"/>
        <w:left w:val="none" w:sz="0" w:space="0" w:color="auto"/>
        <w:bottom w:val="none" w:sz="0" w:space="0" w:color="auto"/>
        <w:right w:val="none" w:sz="0" w:space="0" w:color="auto"/>
      </w:divBdr>
    </w:div>
    <w:div w:id="651913722">
      <w:bodyDiv w:val="1"/>
      <w:marLeft w:val="0"/>
      <w:marRight w:val="0"/>
      <w:marTop w:val="0"/>
      <w:marBottom w:val="0"/>
      <w:divBdr>
        <w:top w:val="none" w:sz="0" w:space="0" w:color="auto"/>
        <w:left w:val="none" w:sz="0" w:space="0" w:color="auto"/>
        <w:bottom w:val="none" w:sz="0" w:space="0" w:color="auto"/>
        <w:right w:val="none" w:sz="0" w:space="0" w:color="auto"/>
      </w:divBdr>
    </w:div>
    <w:div w:id="671762358">
      <w:bodyDiv w:val="1"/>
      <w:marLeft w:val="0"/>
      <w:marRight w:val="0"/>
      <w:marTop w:val="0"/>
      <w:marBottom w:val="0"/>
      <w:divBdr>
        <w:top w:val="none" w:sz="0" w:space="0" w:color="auto"/>
        <w:left w:val="none" w:sz="0" w:space="0" w:color="auto"/>
        <w:bottom w:val="none" w:sz="0" w:space="0" w:color="auto"/>
        <w:right w:val="none" w:sz="0" w:space="0" w:color="auto"/>
      </w:divBdr>
    </w:div>
    <w:div w:id="1019046538">
      <w:bodyDiv w:val="1"/>
      <w:marLeft w:val="0"/>
      <w:marRight w:val="0"/>
      <w:marTop w:val="0"/>
      <w:marBottom w:val="0"/>
      <w:divBdr>
        <w:top w:val="none" w:sz="0" w:space="0" w:color="auto"/>
        <w:left w:val="none" w:sz="0" w:space="0" w:color="auto"/>
        <w:bottom w:val="none" w:sz="0" w:space="0" w:color="auto"/>
        <w:right w:val="none" w:sz="0" w:space="0" w:color="auto"/>
      </w:divBdr>
    </w:div>
    <w:div w:id="1091974750">
      <w:bodyDiv w:val="1"/>
      <w:marLeft w:val="0"/>
      <w:marRight w:val="0"/>
      <w:marTop w:val="0"/>
      <w:marBottom w:val="0"/>
      <w:divBdr>
        <w:top w:val="none" w:sz="0" w:space="0" w:color="auto"/>
        <w:left w:val="none" w:sz="0" w:space="0" w:color="auto"/>
        <w:bottom w:val="none" w:sz="0" w:space="0" w:color="auto"/>
        <w:right w:val="none" w:sz="0" w:space="0" w:color="auto"/>
      </w:divBdr>
    </w:div>
    <w:div w:id="1152406597">
      <w:bodyDiv w:val="1"/>
      <w:marLeft w:val="0"/>
      <w:marRight w:val="0"/>
      <w:marTop w:val="0"/>
      <w:marBottom w:val="0"/>
      <w:divBdr>
        <w:top w:val="none" w:sz="0" w:space="0" w:color="auto"/>
        <w:left w:val="none" w:sz="0" w:space="0" w:color="auto"/>
        <w:bottom w:val="none" w:sz="0" w:space="0" w:color="auto"/>
        <w:right w:val="none" w:sz="0" w:space="0" w:color="auto"/>
      </w:divBdr>
    </w:div>
    <w:div w:id="1168983736">
      <w:bodyDiv w:val="1"/>
      <w:marLeft w:val="0"/>
      <w:marRight w:val="0"/>
      <w:marTop w:val="0"/>
      <w:marBottom w:val="0"/>
      <w:divBdr>
        <w:top w:val="none" w:sz="0" w:space="0" w:color="auto"/>
        <w:left w:val="none" w:sz="0" w:space="0" w:color="auto"/>
        <w:bottom w:val="none" w:sz="0" w:space="0" w:color="auto"/>
        <w:right w:val="none" w:sz="0" w:space="0" w:color="auto"/>
      </w:divBdr>
    </w:div>
    <w:div w:id="1182357503">
      <w:bodyDiv w:val="1"/>
      <w:marLeft w:val="0"/>
      <w:marRight w:val="0"/>
      <w:marTop w:val="0"/>
      <w:marBottom w:val="0"/>
      <w:divBdr>
        <w:top w:val="none" w:sz="0" w:space="0" w:color="auto"/>
        <w:left w:val="none" w:sz="0" w:space="0" w:color="auto"/>
        <w:bottom w:val="none" w:sz="0" w:space="0" w:color="auto"/>
        <w:right w:val="none" w:sz="0" w:space="0" w:color="auto"/>
      </w:divBdr>
    </w:div>
    <w:div w:id="1328287247">
      <w:bodyDiv w:val="1"/>
      <w:marLeft w:val="0"/>
      <w:marRight w:val="0"/>
      <w:marTop w:val="0"/>
      <w:marBottom w:val="0"/>
      <w:divBdr>
        <w:top w:val="none" w:sz="0" w:space="0" w:color="auto"/>
        <w:left w:val="none" w:sz="0" w:space="0" w:color="auto"/>
        <w:bottom w:val="none" w:sz="0" w:space="0" w:color="auto"/>
        <w:right w:val="none" w:sz="0" w:space="0" w:color="auto"/>
      </w:divBdr>
    </w:div>
    <w:div w:id="1335766743">
      <w:bodyDiv w:val="1"/>
      <w:marLeft w:val="0"/>
      <w:marRight w:val="0"/>
      <w:marTop w:val="0"/>
      <w:marBottom w:val="0"/>
      <w:divBdr>
        <w:top w:val="none" w:sz="0" w:space="0" w:color="auto"/>
        <w:left w:val="none" w:sz="0" w:space="0" w:color="auto"/>
        <w:bottom w:val="none" w:sz="0" w:space="0" w:color="auto"/>
        <w:right w:val="none" w:sz="0" w:space="0" w:color="auto"/>
      </w:divBdr>
    </w:div>
    <w:div w:id="1344093559">
      <w:bodyDiv w:val="1"/>
      <w:marLeft w:val="0"/>
      <w:marRight w:val="0"/>
      <w:marTop w:val="0"/>
      <w:marBottom w:val="0"/>
      <w:divBdr>
        <w:top w:val="none" w:sz="0" w:space="0" w:color="auto"/>
        <w:left w:val="none" w:sz="0" w:space="0" w:color="auto"/>
        <w:bottom w:val="none" w:sz="0" w:space="0" w:color="auto"/>
        <w:right w:val="none" w:sz="0" w:space="0" w:color="auto"/>
      </w:divBdr>
    </w:div>
    <w:div w:id="1421179926">
      <w:bodyDiv w:val="1"/>
      <w:marLeft w:val="0"/>
      <w:marRight w:val="0"/>
      <w:marTop w:val="0"/>
      <w:marBottom w:val="0"/>
      <w:divBdr>
        <w:top w:val="none" w:sz="0" w:space="0" w:color="auto"/>
        <w:left w:val="none" w:sz="0" w:space="0" w:color="auto"/>
        <w:bottom w:val="none" w:sz="0" w:space="0" w:color="auto"/>
        <w:right w:val="none" w:sz="0" w:space="0" w:color="auto"/>
      </w:divBdr>
    </w:div>
    <w:div w:id="1624800146">
      <w:bodyDiv w:val="1"/>
      <w:marLeft w:val="0"/>
      <w:marRight w:val="0"/>
      <w:marTop w:val="0"/>
      <w:marBottom w:val="0"/>
      <w:divBdr>
        <w:top w:val="none" w:sz="0" w:space="0" w:color="auto"/>
        <w:left w:val="none" w:sz="0" w:space="0" w:color="auto"/>
        <w:bottom w:val="none" w:sz="0" w:space="0" w:color="auto"/>
        <w:right w:val="none" w:sz="0" w:space="0" w:color="auto"/>
      </w:divBdr>
    </w:div>
    <w:div w:id="1866166892">
      <w:bodyDiv w:val="1"/>
      <w:marLeft w:val="0"/>
      <w:marRight w:val="0"/>
      <w:marTop w:val="0"/>
      <w:marBottom w:val="0"/>
      <w:divBdr>
        <w:top w:val="none" w:sz="0" w:space="0" w:color="auto"/>
        <w:left w:val="none" w:sz="0" w:space="0" w:color="auto"/>
        <w:bottom w:val="none" w:sz="0" w:space="0" w:color="auto"/>
        <w:right w:val="none" w:sz="0" w:space="0" w:color="auto"/>
      </w:divBdr>
    </w:div>
    <w:div w:id="1971592151">
      <w:bodyDiv w:val="1"/>
      <w:marLeft w:val="0"/>
      <w:marRight w:val="0"/>
      <w:marTop w:val="0"/>
      <w:marBottom w:val="0"/>
      <w:divBdr>
        <w:top w:val="none" w:sz="0" w:space="0" w:color="auto"/>
        <w:left w:val="none" w:sz="0" w:space="0" w:color="auto"/>
        <w:bottom w:val="none" w:sz="0" w:space="0" w:color="auto"/>
        <w:right w:val="none" w:sz="0" w:space="0" w:color="auto"/>
      </w:divBdr>
    </w:div>
    <w:div w:id="1987125445">
      <w:bodyDiv w:val="1"/>
      <w:marLeft w:val="0"/>
      <w:marRight w:val="0"/>
      <w:marTop w:val="0"/>
      <w:marBottom w:val="0"/>
      <w:divBdr>
        <w:top w:val="none" w:sz="0" w:space="0" w:color="auto"/>
        <w:left w:val="none" w:sz="0" w:space="0" w:color="auto"/>
        <w:bottom w:val="none" w:sz="0" w:space="0" w:color="auto"/>
        <w:right w:val="none" w:sz="0" w:space="0" w:color="auto"/>
      </w:divBdr>
    </w:div>
    <w:div w:id="201575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lavernhe@harrisinteractiv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levy@harrisinteractive.fr" TargetMode="External"/><Relationship Id="rId5" Type="http://schemas.openxmlformats.org/officeDocument/2006/relationships/hyperlink" Target="http://www.harris-interactiv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17</Pages>
  <Words>4310</Words>
  <Characters>23707</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7</cp:revision>
  <dcterms:created xsi:type="dcterms:W3CDTF">2020-01-22T10:20:00Z</dcterms:created>
  <dcterms:modified xsi:type="dcterms:W3CDTF">2020-01-23T09:54:00Z</dcterms:modified>
</cp:coreProperties>
</file>