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4DC248E3" w:rsidR="00CC746B" w:rsidRDefault="00510EFC" w:rsidP="00CE78A8">
      <w:pPr>
        <w:spacing w:after="240"/>
        <w:jc w:val="both"/>
        <w:rPr>
          <w:b/>
          <w:bCs/>
          <w:sz w:val="24"/>
          <w:szCs w:val="24"/>
        </w:rPr>
      </w:pPr>
      <w:r w:rsidRPr="00510EFC">
        <w:rPr>
          <w:b/>
          <w:bCs/>
          <w:sz w:val="24"/>
          <w:szCs w:val="24"/>
        </w:rPr>
        <w:t xml:space="preserve">Témoignage </w:t>
      </w:r>
      <w:r w:rsidR="008442CC">
        <w:rPr>
          <w:b/>
          <w:bCs/>
          <w:sz w:val="24"/>
          <w:szCs w:val="24"/>
        </w:rPr>
        <w:t>de</w:t>
      </w:r>
      <w:r w:rsidR="006E78E9">
        <w:rPr>
          <w:b/>
          <w:bCs/>
          <w:sz w:val="24"/>
          <w:szCs w:val="24"/>
        </w:rPr>
        <w:t xml:space="preserve"> </w:t>
      </w:r>
      <w:r w:rsidR="005A18ED" w:rsidRPr="005A18ED">
        <w:rPr>
          <w:b/>
          <w:bCs/>
          <w:sz w:val="24"/>
          <w:szCs w:val="24"/>
        </w:rPr>
        <w:t>Gilles Mallet, Maire de Monts-sur-Orne</w:t>
      </w:r>
      <w:r w:rsidR="00BE254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</w:p>
    <w:p w14:paraId="2D5698B1" w14:textId="41DEA60C" w:rsidR="007F675C" w:rsidRPr="007F675C" w:rsidRDefault="009C2737" w:rsidP="007F675C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7F675C" w:rsidRPr="007F675C">
        <w:rPr>
          <w:i/>
          <w:iCs/>
          <w:sz w:val="24"/>
          <w:szCs w:val="24"/>
        </w:rPr>
        <w:t>Gilles Mallet,</w:t>
      </w:r>
      <w:r w:rsidR="007F675C">
        <w:rPr>
          <w:i/>
          <w:iCs/>
          <w:sz w:val="24"/>
          <w:szCs w:val="24"/>
        </w:rPr>
        <w:t xml:space="preserve"> </w:t>
      </w:r>
      <w:r w:rsidR="007F675C" w:rsidRPr="007F675C">
        <w:rPr>
          <w:i/>
          <w:iCs/>
          <w:sz w:val="24"/>
          <w:szCs w:val="24"/>
        </w:rPr>
        <w:t>maire de Monts-sur-Orne,</w:t>
      </w:r>
      <w:r w:rsidR="007F675C">
        <w:rPr>
          <w:i/>
          <w:iCs/>
          <w:sz w:val="24"/>
          <w:szCs w:val="24"/>
        </w:rPr>
        <w:t xml:space="preserve"> </w:t>
      </w:r>
      <w:r w:rsidR="007F675C" w:rsidRPr="007F675C">
        <w:rPr>
          <w:i/>
          <w:iCs/>
          <w:sz w:val="24"/>
          <w:szCs w:val="24"/>
        </w:rPr>
        <w:t>depuis les dernières élections.</w:t>
      </w:r>
    </w:p>
    <w:p w14:paraId="2DAC7A8F" w14:textId="5728EB87" w:rsidR="007F675C" w:rsidRPr="007F675C" w:rsidRDefault="007F675C" w:rsidP="007F675C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F675C">
        <w:rPr>
          <w:i/>
          <w:iCs/>
          <w:sz w:val="24"/>
          <w:szCs w:val="24"/>
        </w:rPr>
        <w:t>Monts-sur-Orne, c'est un</w:t>
      </w:r>
      <w:r>
        <w:rPr>
          <w:i/>
          <w:iCs/>
          <w:sz w:val="24"/>
          <w:szCs w:val="24"/>
        </w:rPr>
        <w:t xml:space="preserve"> </w:t>
      </w:r>
      <w:r w:rsidRPr="007F675C">
        <w:rPr>
          <w:i/>
          <w:iCs/>
          <w:sz w:val="24"/>
          <w:szCs w:val="24"/>
        </w:rPr>
        <w:t>regroupement</w:t>
      </w:r>
      <w:r>
        <w:rPr>
          <w:i/>
          <w:iCs/>
          <w:sz w:val="24"/>
          <w:szCs w:val="24"/>
        </w:rPr>
        <w:t xml:space="preserve"> </w:t>
      </w:r>
      <w:r w:rsidRPr="007F675C">
        <w:rPr>
          <w:i/>
          <w:iCs/>
          <w:sz w:val="24"/>
          <w:szCs w:val="24"/>
        </w:rPr>
        <w:t>de trois communes historiques,</w:t>
      </w:r>
      <w:r>
        <w:rPr>
          <w:i/>
          <w:iCs/>
          <w:sz w:val="24"/>
          <w:szCs w:val="24"/>
        </w:rPr>
        <w:t xml:space="preserve"> </w:t>
      </w:r>
      <w:r w:rsidRPr="007F675C">
        <w:rPr>
          <w:i/>
          <w:iCs/>
          <w:sz w:val="24"/>
          <w:szCs w:val="24"/>
        </w:rPr>
        <w:t>Montgaroult, Sentilly et Goulet.</w:t>
      </w:r>
    </w:p>
    <w:p w14:paraId="148DB9B0" w14:textId="051FC827" w:rsidR="007F675C" w:rsidRPr="007F675C" w:rsidRDefault="007F675C" w:rsidP="007F675C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F675C">
        <w:rPr>
          <w:i/>
          <w:iCs/>
          <w:sz w:val="24"/>
          <w:szCs w:val="24"/>
        </w:rPr>
        <w:t>En tant que maire, je suis ravi</w:t>
      </w:r>
      <w:r>
        <w:rPr>
          <w:i/>
          <w:iCs/>
          <w:sz w:val="24"/>
          <w:szCs w:val="24"/>
        </w:rPr>
        <w:t xml:space="preserve"> </w:t>
      </w:r>
      <w:r w:rsidRPr="007F675C">
        <w:rPr>
          <w:i/>
          <w:iCs/>
          <w:sz w:val="24"/>
          <w:szCs w:val="24"/>
        </w:rPr>
        <w:t>de savoir que ça va être le premier</w:t>
      </w:r>
      <w:r>
        <w:rPr>
          <w:i/>
          <w:iCs/>
          <w:sz w:val="24"/>
          <w:szCs w:val="24"/>
        </w:rPr>
        <w:t xml:space="preserve"> </w:t>
      </w:r>
      <w:r w:rsidRPr="007F675C">
        <w:rPr>
          <w:i/>
          <w:iCs/>
          <w:sz w:val="24"/>
          <w:szCs w:val="24"/>
        </w:rPr>
        <w:t>pylône posé sur le territoire de l'Orne.</w:t>
      </w:r>
    </w:p>
    <w:p w14:paraId="4EBDEB61" w14:textId="3AC3282D" w:rsidR="007F675C" w:rsidRPr="007F675C" w:rsidRDefault="007F675C" w:rsidP="007F675C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F675C">
        <w:rPr>
          <w:i/>
          <w:iCs/>
          <w:sz w:val="24"/>
          <w:szCs w:val="24"/>
        </w:rPr>
        <w:t>Alors, déjà, d'obtenir la 4G</w:t>
      </w:r>
      <w:r>
        <w:rPr>
          <w:i/>
          <w:iCs/>
          <w:sz w:val="24"/>
          <w:szCs w:val="24"/>
        </w:rPr>
        <w:t xml:space="preserve"> </w:t>
      </w:r>
      <w:r w:rsidRPr="007F675C">
        <w:rPr>
          <w:i/>
          <w:iCs/>
          <w:sz w:val="24"/>
          <w:szCs w:val="24"/>
        </w:rPr>
        <w:t>sur nos territoires ruraux,</w:t>
      </w:r>
      <w:r>
        <w:rPr>
          <w:i/>
          <w:iCs/>
          <w:sz w:val="24"/>
          <w:szCs w:val="24"/>
        </w:rPr>
        <w:t xml:space="preserve"> </w:t>
      </w:r>
      <w:r w:rsidRPr="007F675C">
        <w:rPr>
          <w:i/>
          <w:iCs/>
          <w:sz w:val="24"/>
          <w:szCs w:val="24"/>
        </w:rPr>
        <w:t>c'est hyper important puisque</w:t>
      </w:r>
      <w:r>
        <w:rPr>
          <w:i/>
          <w:iCs/>
          <w:sz w:val="24"/>
          <w:szCs w:val="24"/>
        </w:rPr>
        <w:t xml:space="preserve"> </w:t>
      </w:r>
      <w:r w:rsidRPr="007F675C">
        <w:rPr>
          <w:i/>
          <w:iCs/>
          <w:sz w:val="24"/>
          <w:szCs w:val="24"/>
        </w:rPr>
        <w:t>toutes les jeunes générations</w:t>
      </w:r>
      <w:r>
        <w:rPr>
          <w:i/>
          <w:iCs/>
          <w:sz w:val="24"/>
          <w:szCs w:val="24"/>
        </w:rPr>
        <w:t xml:space="preserve"> </w:t>
      </w:r>
      <w:r w:rsidRPr="007F675C">
        <w:rPr>
          <w:i/>
          <w:iCs/>
          <w:sz w:val="24"/>
          <w:szCs w:val="24"/>
        </w:rPr>
        <w:t>qui viennent habiter sur</w:t>
      </w:r>
      <w:r>
        <w:rPr>
          <w:i/>
          <w:iCs/>
          <w:sz w:val="24"/>
          <w:szCs w:val="24"/>
        </w:rPr>
        <w:t xml:space="preserve"> </w:t>
      </w:r>
      <w:r w:rsidRPr="007F675C">
        <w:rPr>
          <w:i/>
          <w:iCs/>
          <w:sz w:val="24"/>
          <w:szCs w:val="24"/>
        </w:rPr>
        <w:t>notre territoire,</w:t>
      </w:r>
      <w:r>
        <w:rPr>
          <w:i/>
          <w:iCs/>
          <w:sz w:val="24"/>
          <w:szCs w:val="24"/>
        </w:rPr>
        <w:t xml:space="preserve"> </w:t>
      </w:r>
      <w:r w:rsidRPr="007F675C">
        <w:rPr>
          <w:i/>
          <w:iCs/>
          <w:sz w:val="24"/>
          <w:szCs w:val="24"/>
        </w:rPr>
        <w:t>c'est un des critères de choix,</w:t>
      </w:r>
      <w:r>
        <w:rPr>
          <w:i/>
          <w:iCs/>
          <w:sz w:val="24"/>
          <w:szCs w:val="24"/>
        </w:rPr>
        <w:t xml:space="preserve"> </w:t>
      </w:r>
      <w:r w:rsidRPr="007F675C">
        <w:rPr>
          <w:i/>
          <w:iCs/>
          <w:sz w:val="24"/>
          <w:szCs w:val="24"/>
        </w:rPr>
        <w:t>notamment comme un service</w:t>
      </w:r>
      <w:r>
        <w:rPr>
          <w:i/>
          <w:iCs/>
          <w:sz w:val="24"/>
          <w:szCs w:val="24"/>
        </w:rPr>
        <w:t xml:space="preserve"> </w:t>
      </w:r>
      <w:r w:rsidRPr="007F675C">
        <w:rPr>
          <w:i/>
          <w:iCs/>
          <w:sz w:val="24"/>
          <w:szCs w:val="24"/>
        </w:rPr>
        <w:t>d'assainissement, un service</w:t>
      </w:r>
      <w:r>
        <w:rPr>
          <w:i/>
          <w:iCs/>
          <w:sz w:val="24"/>
          <w:szCs w:val="24"/>
        </w:rPr>
        <w:t xml:space="preserve"> </w:t>
      </w:r>
      <w:r w:rsidRPr="007F675C">
        <w:rPr>
          <w:i/>
          <w:iCs/>
          <w:sz w:val="24"/>
          <w:szCs w:val="24"/>
        </w:rPr>
        <w:t>d'équipement électrique</w:t>
      </w:r>
      <w:r>
        <w:rPr>
          <w:i/>
          <w:iCs/>
          <w:sz w:val="24"/>
          <w:szCs w:val="24"/>
        </w:rPr>
        <w:t xml:space="preserve"> </w:t>
      </w:r>
      <w:r w:rsidRPr="007F675C">
        <w:rPr>
          <w:i/>
          <w:iCs/>
          <w:sz w:val="24"/>
          <w:szCs w:val="24"/>
        </w:rPr>
        <w:t>et téléphonique.</w:t>
      </w:r>
    </w:p>
    <w:p w14:paraId="548EFBFE" w14:textId="45F4A9AC" w:rsidR="007F675C" w:rsidRPr="007F675C" w:rsidRDefault="007F675C" w:rsidP="007F675C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F675C">
        <w:rPr>
          <w:i/>
          <w:iCs/>
          <w:sz w:val="24"/>
          <w:szCs w:val="24"/>
        </w:rPr>
        <w:t>La Covid-19 qui nous a imposé</w:t>
      </w:r>
      <w:r>
        <w:rPr>
          <w:i/>
          <w:iCs/>
          <w:sz w:val="24"/>
          <w:szCs w:val="24"/>
        </w:rPr>
        <w:t xml:space="preserve"> </w:t>
      </w:r>
      <w:r w:rsidRPr="007F675C">
        <w:rPr>
          <w:i/>
          <w:iCs/>
          <w:sz w:val="24"/>
          <w:szCs w:val="24"/>
        </w:rPr>
        <w:t>une nouvelle organisation,</w:t>
      </w:r>
      <w:r>
        <w:rPr>
          <w:i/>
          <w:iCs/>
          <w:sz w:val="24"/>
          <w:szCs w:val="24"/>
        </w:rPr>
        <w:t xml:space="preserve"> </w:t>
      </w:r>
      <w:r w:rsidRPr="007F675C">
        <w:rPr>
          <w:i/>
          <w:iCs/>
          <w:sz w:val="24"/>
          <w:szCs w:val="24"/>
        </w:rPr>
        <w:t>c'est que les gens ont découvert</w:t>
      </w:r>
      <w:r>
        <w:rPr>
          <w:i/>
          <w:iCs/>
          <w:sz w:val="24"/>
          <w:szCs w:val="24"/>
        </w:rPr>
        <w:t xml:space="preserve"> </w:t>
      </w:r>
      <w:r w:rsidRPr="007F675C">
        <w:rPr>
          <w:i/>
          <w:iCs/>
          <w:sz w:val="24"/>
          <w:szCs w:val="24"/>
        </w:rPr>
        <w:t>qu'il y avait d'autres façons</w:t>
      </w:r>
      <w:r>
        <w:rPr>
          <w:i/>
          <w:iCs/>
          <w:sz w:val="24"/>
          <w:szCs w:val="24"/>
        </w:rPr>
        <w:t xml:space="preserve"> </w:t>
      </w:r>
      <w:r w:rsidRPr="007F675C">
        <w:rPr>
          <w:i/>
          <w:iCs/>
          <w:sz w:val="24"/>
          <w:szCs w:val="24"/>
        </w:rPr>
        <w:t>de travailler et notamment</w:t>
      </w:r>
      <w:r>
        <w:rPr>
          <w:i/>
          <w:iCs/>
          <w:sz w:val="24"/>
          <w:szCs w:val="24"/>
        </w:rPr>
        <w:t xml:space="preserve"> </w:t>
      </w:r>
      <w:r w:rsidRPr="007F675C">
        <w:rPr>
          <w:i/>
          <w:iCs/>
          <w:sz w:val="24"/>
          <w:szCs w:val="24"/>
        </w:rPr>
        <w:t>le télétravail.</w:t>
      </w:r>
    </w:p>
    <w:p w14:paraId="7AD18C3B" w14:textId="78F8CEC7" w:rsidR="009C2737" w:rsidRPr="00CC746B" w:rsidRDefault="007F675C" w:rsidP="007F675C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F675C">
        <w:rPr>
          <w:i/>
          <w:iCs/>
          <w:sz w:val="24"/>
          <w:szCs w:val="24"/>
        </w:rPr>
        <w:t>Mais pour se faire, il faut toutes</w:t>
      </w:r>
      <w:r>
        <w:rPr>
          <w:i/>
          <w:iCs/>
          <w:sz w:val="24"/>
          <w:szCs w:val="24"/>
        </w:rPr>
        <w:t xml:space="preserve"> </w:t>
      </w:r>
      <w:r w:rsidRPr="007F675C">
        <w:rPr>
          <w:i/>
          <w:iCs/>
          <w:sz w:val="24"/>
          <w:szCs w:val="24"/>
        </w:rPr>
        <w:t>les technologies disponibles</w:t>
      </w:r>
      <w:r>
        <w:rPr>
          <w:i/>
          <w:iCs/>
          <w:sz w:val="24"/>
          <w:szCs w:val="24"/>
        </w:rPr>
        <w:t xml:space="preserve"> </w:t>
      </w:r>
      <w:r w:rsidRPr="007F675C">
        <w:rPr>
          <w:i/>
          <w:iCs/>
          <w:sz w:val="24"/>
          <w:szCs w:val="24"/>
        </w:rPr>
        <w:t>sur nos territoires, ce que nous</w:t>
      </w:r>
      <w:r>
        <w:rPr>
          <w:i/>
          <w:iCs/>
          <w:sz w:val="24"/>
          <w:szCs w:val="24"/>
        </w:rPr>
        <w:t xml:space="preserve"> </w:t>
      </w:r>
      <w:r w:rsidRPr="007F675C">
        <w:rPr>
          <w:i/>
          <w:iCs/>
          <w:sz w:val="24"/>
          <w:szCs w:val="24"/>
        </w:rPr>
        <w:t>n'avions pas jusqu'à ce jour :</w:t>
      </w:r>
      <w:r>
        <w:rPr>
          <w:i/>
          <w:iCs/>
          <w:sz w:val="24"/>
          <w:szCs w:val="24"/>
        </w:rPr>
        <w:t xml:space="preserve"> </w:t>
      </w:r>
      <w:r w:rsidRPr="007F675C">
        <w:rPr>
          <w:i/>
          <w:iCs/>
          <w:sz w:val="24"/>
          <w:szCs w:val="24"/>
        </w:rPr>
        <w:t>la téléphonie mobile et bien sûr, demain, la fibre.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A18ED"/>
    <w:rsid w:val="005E1019"/>
    <w:rsid w:val="006053EC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7F675C"/>
    <w:rsid w:val="00804C8C"/>
    <w:rsid w:val="00827737"/>
    <w:rsid w:val="008442CC"/>
    <w:rsid w:val="00864247"/>
    <w:rsid w:val="008759A9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157FCE-C6A2-418D-9ED6-81971D818EAA}"/>
</file>

<file path=customXml/itemProps2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200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77</cp:revision>
  <dcterms:created xsi:type="dcterms:W3CDTF">2020-08-28T15:11:00Z</dcterms:created>
  <dcterms:modified xsi:type="dcterms:W3CDTF">2021-02-16T17:57:00Z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