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727C7A52" w:rsidR="00CC746B" w:rsidRDefault="00DD3E14" w:rsidP="00CE78A8">
      <w:pPr>
        <w:spacing w:after="240"/>
        <w:jc w:val="both"/>
        <w:rPr>
          <w:b/>
          <w:bCs/>
          <w:sz w:val="24"/>
          <w:szCs w:val="24"/>
        </w:rPr>
      </w:pPr>
      <w:r w:rsidRPr="00DD3E14">
        <w:rPr>
          <w:b/>
          <w:bCs/>
          <w:sz w:val="24"/>
          <w:szCs w:val="24"/>
        </w:rPr>
        <w:t>Interview de Nicolas Guérin, Président de la Fédération Française des Télécoms à l'occasion de l'inauguration du premier site 4G multi-opérateurs issu du dispositif de couverture ciblée du New Deal Mobile en Haute-Savoie le 11 mars 2021 sur la commune Le Reposoir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562CE846" w14:textId="5FA64C7E" w:rsidR="001527C0" w:rsidRPr="001527C0" w:rsidRDefault="009C2737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527C0" w:rsidRPr="001527C0">
        <w:rPr>
          <w:i/>
          <w:iCs/>
          <w:sz w:val="24"/>
          <w:szCs w:val="24"/>
        </w:rPr>
        <w:t>Merci, encore une fois, à toute</w:t>
      </w:r>
      <w:r w:rsidR="001527C0">
        <w:rPr>
          <w:i/>
          <w:iCs/>
          <w:sz w:val="24"/>
          <w:szCs w:val="24"/>
        </w:rPr>
        <w:t xml:space="preserve"> </w:t>
      </w:r>
      <w:r w:rsidR="001527C0" w:rsidRPr="001527C0">
        <w:rPr>
          <w:i/>
          <w:iCs/>
          <w:sz w:val="24"/>
          <w:szCs w:val="24"/>
        </w:rPr>
        <w:t>l'industrie des télécoms,</w:t>
      </w:r>
      <w:r w:rsidR="001527C0">
        <w:rPr>
          <w:i/>
          <w:iCs/>
          <w:sz w:val="24"/>
          <w:szCs w:val="24"/>
        </w:rPr>
        <w:t xml:space="preserve"> </w:t>
      </w:r>
      <w:r w:rsidR="001527C0" w:rsidRPr="001527C0">
        <w:rPr>
          <w:i/>
          <w:iCs/>
          <w:sz w:val="24"/>
          <w:szCs w:val="24"/>
        </w:rPr>
        <w:t>à tous ces techniciens,</w:t>
      </w:r>
      <w:r w:rsidR="001527C0">
        <w:rPr>
          <w:i/>
          <w:iCs/>
          <w:sz w:val="24"/>
          <w:szCs w:val="24"/>
        </w:rPr>
        <w:t xml:space="preserve"> </w:t>
      </w:r>
      <w:r w:rsidR="001527C0" w:rsidRPr="001527C0">
        <w:rPr>
          <w:i/>
          <w:iCs/>
          <w:sz w:val="24"/>
          <w:szCs w:val="24"/>
        </w:rPr>
        <w:t>à tous ces gens,</w:t>
      </w:r>
      <w:r w:rsidR="001527C0">
        <w:rPr>
          <w:i/>
          <w:iCs/>
          <w:sz w:val="24"/>
          <w:szCs w:val="24"/>
        </w:rPr>
        <w:t xml:space="preserve"> </w:t>
      </w:r>
      <w:r w:rsidR="001527C0" w:rsidRPr="001527C0">
        <w:rPr>
          <w:i/>
          <w:iCs/>
          <w:sz w:val="24"/>
          <w:szCs w:val="24"/>
        </w:rPr>
        <w:t>merci à eux de permettre</w:t>
      </w:r>
      <w:r w:rsidR="001527C0">
        <w:rPr>
          <w:i/>
          <w:iCs/>
          <w:sz w:val="24"/>
          <w:szCs w:val="24"/>
        </w:rPr>
        <w:t xml:space="preserve"> </w:t>
      </w:r>
      <w:r w:rsidR="001527C0" w:rsidRPr="001527C0">
        <w:rPr>
          <w:i/>
          <w:iCs/>
          <w:sz w:val="24"/>
          <w:szCs w:val="24"/>
        </w:rPr>
        <w:t>que ce New Deal se concrétise.</w:t>
      </w:r>
    </w:p>
    <w:p w14:paraId="79268658" w14:textId="0C8177AD" w:rsidR="001527C0" w:rsidRPr="001527C0" w:rsidRDefault="001527C0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27C0">
        <w:rPr>
          <w:i/>
          <w:iCs/>
          <w:sz w:val="24"/>
          <w:szCs w:val="24"/>
        </w:rPr>
        <w:t>Ce sont des pylônes qui vont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couvrir des zones qui ont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des tailles très différentes.</w:t>
      </w:r>
    </w:p>
    <w:p w14:paraId="4BCC3345" w14:textId="3105A972" w:rsidR="001527C0" w:rsidRPr="001527C0" w:rsidRDefault="001527C0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27C0">
        <w:rPr>
          <w:i/>
          <w:iCs/>
          <w:sz w:val="24"/>
          <w:szCs w:val="24"/>
        </w:rPr>
        <w:t>Par exemple, demain, on va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inaugurer un autre pylône,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qui permettra de couvrir 37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habitants dans son environnement.</w:t>
      </w:r>
    </w:p>
    <w:p w14:paraId="3DF3136D" w14:textId="552B8F34" w:rsidR="001527C0" w:rsidRPr="001527C0" w:rsidRDefault="001527C0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27C0">
        <w:rPr>
          <w:i/>
          <w:iCs/>
          <w:sz w:val="24"/>
          <w:szCs w:val="24"/>
        </w:rPr>
        <w:t>Vous voyez que la Fédération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des opérateurs n’oublie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aucune, aucun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de nos concitoyens,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et investissent là aussi où,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peut-être, il y a moins d'habitants,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mais des habitants, qui comme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tous les autres, ont besoin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et envie de bons et très bons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hauts débits.</w:t>
      </w:r>
    </w:p>
    <w:p w14:paraId="4D3B9DD8" w14:textId="433670AF" w:rsidR="001527C0" w:rsidRPr="001527C0" w:rsidRDefault="001527C0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27C0">
        <w:rPr>
          <w:i/>
          <w:iCs/>
          <w:sz w:val="24"/>
          <w:szCs w:val="24"/>
        </w:rPr>
        <w:t>La 4G et demain la 5G va permettre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à tous les skieurs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d'avoir des indications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sur les remontées, sur le temps,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en temps réel, voilà.</w:t>
      </w:r>
    </w:p>
    <w:p w14:paraId="7AD18C3B" w14:textId="62AFC6FE" w:rsidR="009C2737" w:rsidRPr="00CC746B" w:rsidRDefault="001527C0" w:rsidP="001527C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527C0">
        <w:rPr>
          <w:i/>
          <w:iCs/>
          <w:sz w:val="24"/>
          <w:szCs w:val="24"/>
        </w:rPr>
        <w:t>Ce sont des exemples très concrets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qui montrent que le numérique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est au service du tourisme aussi et</w:t>
      </w:r>
      <w:r>
        <w:rPr>
          <w:i/>
          <w:iCs/>
          <w:sz w:val="24"/>
          <w:szCs w:val="24"/>
        </w:rPr>
        <w:t xml:space="preserve"> </w:t>
      </w:r>
      <w:r w:rsidRPr="001527C0">
        <w:rPr>
          <w:i/>
          <w:iCs/>
          <w:sz w:val="24"/>
          <w:szCs w:val="24"/>
        </w:rPr>
        <w:t>c'est une excellente nouvelle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39CABB6F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1527C0">
        <w:rPr>
          <w:b/>
          <w:bCs/>
          <w:sz w:val="24"/>
          <w:szCs w:val="24"/>
        </w:rPr>
        <w:t>e l’interview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48396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41C5E22C" w14:textId="77777777" w:rsidR="00CA2841" w:rsidRDefault="00CA2841" w:rsidP="00CC746B">
      <w:pPr>
        <w:spacing w:after="0" w:line="240" w:lineRule="auto"/>
      </w:pPr>
      <w:r>
        <w:continuationSeparator/>
      </w:r>
    </w:p>
  </w:endnote>
  <w:endnote w:type="continuationNotice" w:id="1">
    <w:p w14:paraId="3DA0B8CC" w14:textId="77777777" w:rsidR="00C56F24" w:rsidRDefault="00C56F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C497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26F9054" w14:textId="77777777" w:rsidR="00CA2841" w:rsidRDefault="00CA2841" w:rsidP="00CC746B">
      <w:pPr>
        <w:spacing w:after="0" w:line="240" w:lineRule="auto"/>
      </w:pPr>
      <w:r>
        <w:continuationSeparator/>
      </w:r>
    </w:p>
  </w:footnote>
  <w:footnote w:type="continuationNotice" w:id="1">
    <w:p w14:paraId="32A0BD58" w14:textId="77777777" w:rsidR="00C56F24" w:rsidRDefault="00C56F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527C0"/>
    <w:rsid w:val="00166767"/>
    <w:rsid w:val="001B0BEB"/>
    <w:rsid w:val="001C534E"/>
    <w:rsid w:val="001F2ED9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56F24"/>
    <w:rsid w:val="00CA2841"/>
    <w:rsid w:val="00CC746B"/>
    <w:rsid w:val="00CE78A8"/>
    <w:rsid w:val="00CF75B4"/>
    <w:rsid w:val="00D400BA"/>
    <w:rsid w:val="00DD3E14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22E3D-355A-4CD2-8840-6127F5F4D9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3</cp:revision>
  <dcterms:created xsi:type="dcterms:W3CDTF">2020-08-28T15:11:00Z</dcterms:created>
  <dcterms:modified xsi:type="dcterms:W3CDTF">2021-03-13T05:53:00Z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