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A3E9" w14:textId="39278B0A" w:rsidR="00683477" w:rsidRDefault="00C53DC9" w:rsidP="00CE78A8">
      <w:pPr>
        <w:spacing w:after="240"/>
        <w:jc w:val="both"/>
        <w:rPr>
          <w:b/>
          <w:bCs/>
          <w:sz w:val="24"/>
          <w:szCs w:val="24"/>
        </w:rPr>
      </w:pPr>
      <w:r>
        <w:rPr>
          <w:b/>
          <w:bCs/>
          <w:sz w:val="24"/>
          <w:szCs w:val="24"/>
        </w:rPr>
        <w:t>Transcriptions des i</w:t>
      </w:r>
      <w:r w:rsidR="00683477" w:rsidRPr="00683477">
        <w:rPr>
          <w:b/>
          <w:bCs/>
          <w:sz w:val="24"/>
          <w:szCs w:val="24"/>
        </w:rPr>
        <w:t>n</w:t>
      </w:r>
      <w:r w:rsidR="00683477">
        <w:rPr>
          <w:b/>
          <w:bCs/>
          <w:sz w:val="24"/>
          <w:szCs w:val="24"/>
        </w:rPr>
        <w:t>terviews à l’occasion de l’in</w:t>
      </w:r>
      <w:r w:rsidR="00683477" w:rsidRPr="00683477">
        <w:rPr>
          <w:b/>
          <w:bCs/>
          <w:sz w:val="24"/>
          <w:szCs w:val="24"/>
        </w:rPr>
        <w:t xml:space="preserve">auguration du premier site 4G multi-opérateurs issu du dispositif de couverture ciblée </w:t>
      </w:r>
      <w:r w:rsidR="00683477">
        <w:rPr>
          <w:b/>
          <w:bCs/>
          <w:sz w:val="24"/>
          <w:szCs w:val="24"/>
        </w:rPr>
        <w:t xml:space="preserve">du New Deal Mobile </w:t>
      </w:r>
      <w:r w:rsidR="00683477" w:rsidRPr="00683477">
        <w:rPr>
          <w:b/>
          <w:bCs/>
          <w:sz w:val="24"/>
          <w:szCs w:val="24"/>
        </w:rPr>
        <w:t>dans l</w:t>
      </w:r>
      <w:r w:rsidR="00683477">
        <w:rPr>
          <w:b/>
          <w:bCs/>
          <w:sz w:val="24"/>
          <w:szCs w:val="24"/>
        </w:rPr>
        <w:t>e département d</w:t>
      </w:r>
      <w:r w:rsidR="00F55652">
        <w:rPr>
          <w:b/>
          <w:bCs/>
          <w:sz w:val="24"/>
          <w:szCs w:val="24"/>
        </w:rPr>
        <w:t xml:space="preserve">u Cantal à Saint-Cernin </w:t>
      </w:r>
      <w:r w:rsidR="00683477">
        <w:rPr>
          <w:b/>
          <w:bCs/>
          <w:sz w:val="24"/>
          <w:szCs w:val="24"/>
        </w:rPr>
        <w:t xml:space="preserve">le </w:t>
      </w:r>
      <w:r w:rsidR="00F55652">
        <w:rPr>
          <w:b/>
          <w:bCs/>
          <w:sz w:val="24"/>
          <w:szCs w:val="24"/>
        </w:rPr>
        <w:t>24 août 202</w:t>
      </w:r>
      <w:r w:rsidR="00DB4C72">
        <w:rPr>
          <w:b/>
          <w:bCs/>
          <w:sz w:val="24"/>
          <w:szCs w:val="24"/>
        </w:rPr>
        <w:t>1</w:t>
      </w:r>
      <w:r w:rsidR="00683477">
        <w:rPr>
          <w:b/>
          <w:bCs/>
          <w:sz w:val="24"/>
          <w:szCs w:val="24"/>
        </w:rPr>
        <w:t>.</w:t>
      </w:r>
    </w:p>
    <w:p w14:paraId="20B0528D" w14:textId="7253EEC7" w:rsidR="00683477" w:rsidRPr="009A5EAE" w:rsidRDefault="00D90543" w:rsidP="00774013">
      <w:pPr>
        <w:spacing w:before="360" w:after="240"/>
        <w:jc w:val="both"/>
        <w:rPr>
          <w:sz w:val="28"/>
          <w:szCs w:val="28"/>
        </w:rPr>
      </w:pPr>
      <w:r w:rsidRPr="009A5EAE">
        <w:rPr>
          <w:rStyle w:val="lev"/>
          <w:sz w:val="24"/>
          <w:szCs w:val="24"/>
        </w:rPr>
        <w:t>Joël Giraud</w:t>
      </w:r>
      <w:r w:rsidRPr="009A5EAE">
        <w:rPr>
          <w:sz w:val="24"/>
          <w:szCs w:val="24"/>
        </w:rPr>
        <w:t>, Secrétaire d’État auprès de la ministre de la Cohésion des territoires et des Relations avec les collectivités territoriales, chargé de la Ruralité</w:t>
      </w:r>
      <w:r w:rsidRPr="009A5EAE">
        <w:rPr>
          <w:sz w:val="24"/>
          <w:szCs w:val="24"/>
        </w:rPr>
        <w:t> :</w:t>
      </w:r>
    </w:p>
    <w:p w14:paraId="7AD18C3B" w14:textId="7D3C02A6" w:rsidR="009C2737" w:rsidRDefault="009C2737" w:rsidP="00DB4C72">
      <w:pPr>
        <w:spacing w:after="240"/>
        <w:ind w:left="708"/>
        <w:jc w:val="both"/>
        <w:rPr>
          <w:i/>
          <w:iCs/>
          <w:sz w:val="24"/>
          <w:szCs w:val="24"/>
        </w:rPr>
      </w:pPr>
      <w:r w:rsidRPr="00CC746B">
        <w:rPr>
          <w:i/>
          <w:iCs/>
          <w:sz w:val="24"/>
          <w:szCs w:val="24"/>
        </w:rPr>
        <w:t>« </w:t>
      </w:r>
      <w:r w:rsidR="001E2408" w:rsidRPr="001E2408">
        <w:rPr>
          <w:i/>
          <w:iCs/>
          <w:sz w:val="24"/>
          <w:szCs w:val="24"/>
        </w:rPr>
        <w:t>Aujourd'hui, nous sommes à Saint-Cernin dans le Cantal, et ici, nous avions une zone blanche qui était tout à fait nuisible pour le développement économique de ce secteur. Aujourd'hui, le maire est heureux parce qu'il a des entreprises qui peuvent continuer à se développer. Il a des gens qui viennent habiter dans sa commune parce qu'il y a ces réseaux et avoir aujourd'hui un pylône qui est de la génération des multi-opérateurs, c'est-à-dire qui permet de couvrir l'ensemble des opérateurs qui sont les opérateurs de notre bouquet de la Fédération Française des Télécoms, permet aujourd'hui à cette collectivité, à ce territoire, de voir un avenir tout simplement devant lui, alors que ce n'était pas forcément écrit dans le développement des réseaux. Donc, c'est évidemment à nouveau le New Deal qui, aujourd'hui, fait revivre un territoire. Je veux parler d'avenir radieux. Je pense que ce territoire a un avenir radieux avec cela.</w:t>
      </w:r>
      <w:r w:rsidRPr="00CC746B">
        <w:rPr>
          <w:i/>
          <w:iCs/>
          <w:sz w:val="24"/>
          <w:szCs w:val="24"/>
        </w:rPr>
        <w:t>»</w:t>
      </w:r>
    </w:p>
    <w:p w14:paraId="148C19F1" w14:textId="508E0CDD" w:rsidR="00B833CC" w:rsidRPr="001E2408" w:rsidRDefault="001E2408" w:rsidP="00774013">
      <w:pPr>
        <w:spacing w:before="360" w:after="240"/>
        <w:jc w:val="both"/>
        <w:rPr>
          <w:b/>
          <w:bCs/>
          <w:sz w:val="28"/>
          <w:szCs w:val="28"/>
        </w:rPr>
      </w:pPr>
      <w:r w:rsidRPr="001E2408">
        <w:rPr>
          <w:rStyle w:val="lev"/>
          <w:sz w:val="24"/>
          <w:szCs w:val="24"/>
        </w:rPr>
        <w:t>Nicolas Guérin</w:t>
      </w:r>
      <w:r w:rsidRPr="001E2408">
        <w:rPr>
          <w:sz w:val="24"/>
          <w:szCs w:val="24"/>
        </w:rPr>
        <w:t>, Vice-président de la Fédération Française des Télécoms (FFTélécoms)</w:t>
      </w:r>
      <w:r w:rsidRPr="001E2408">
        <w:rPr>
          <w:sz w:val="24"/>
          <w:szCs w:val="24"/>
        </w:rPr>
        <w:t> :</w:t>
      </w:r>
    </w:p>
    <w:p w14:paraId="517C140B" w14:textId="3D0DC418" w:rsidR="00DB4C72" w:rsidRPr="00CC746B" w:rsidRDefault="00B833CC" w:rsidP="00DB4C72">
      <w:pPr>
        <w:spacing w:after="240"/>
        <w:ind w:left="708"/>
        <w:jc w:val="both"/>
        <w:rPr>
          <w:i/>
          <w:iCs/>
          <w:sz w:val="24"/>
          <w:szCs w:val="24"/>
        </w:rPr>
      </w:pPr>
      <w:r w:rsidRPr="00CC746B">
        <w:rPr>
          <w:i/>
          <w:iCs/>
          <w:sz w:val="24"/>
          <w:szCs w:val="24"/>
        </w:rPr>
        <w:t>« </w:t>
      </w:r>
      <w:r w:rsidR="001E2408" w:rsidRPr="001E2408">
        <w:rPr>
          <w:i/>
          <w:iCs/>
          <w:sz w:val="24"/>
          <w:szCs w:val="24"/>
        </w:rPr>
        <w:t>Ce pylône, nous l'inaugurons aujourd'hui, mais il est en service depuis le 7 juillet 2021, après une recherche qui a duré quelques mois. Ce pylône a été ouvert commercialement avec six mois d'avance et on est très contents aujourd’hui d’officialiser son ouverture et la capacité pour les habitants de la région de disposer d'une très bonne couverture haut débit.</w:t>
      </w:r>
      <w:r>
        <w:rPr>
          <w:i/>
          <w:iCs/>
          <w:sz w:val="24"/>
          <w:szCs w:val="24"/>
        </w:rPr>
        <w:t xml:space="preserve"> </w:t>
      </w:r>
      <w:r w:rsidRPr="00CC746B">
        <w:rPr>
          <w:i/>
          <w:iCs/>
          <w:sz w:val="24"/>
          <w:szCs w:val="24"/>
        </w:rPr>
        <w:t>»</w:t>
      </w:r>
    </w:p>
    <w:p w14:paraId="6D40A07A" w14:textId="0FDFFC82" w:rsidR="00DB4C72" w:rsidRPr="00F5671F" w:rsidRDefault="00F5671F" w:rsidP="00DB4C72">
      <w:pPr>
        <w:spacing w:before="360" w:after="240"/>
        <w:jc w:val="both"/>
        <w:rPr>
          <w:sz w:val="24"/>
          <w:szCs w:val="24"/>
        </w:rPr>
      </w:pPr>
      <w:r w:rsidRPr="00F5671F">
        <w:rPr>
          <w:b/>
          <w:bCs/>
          <w:sz w:val="24"/>
          <w:szCs w:val="24"/>
        </w:rPr>
        <w:t xml:space="preserve">Bruno Faure, </w:t>
      </w:r>
      <w:r w:rsidRPr="00F5671F">
        <w:rPr>
          <w:sz w:val="24"/>
          <w:szCs w:val="24"/>
        </w:rPr>
        <w:t>Président du Conseil départemental du Cantal et Conseiller Régional de la région Auvergne-Rhône-Alpes</w:t>
      </w:r>
      <w:r w:rsidR="00DB4C72" w:rsidRPr="00F5671F">
        <w:rPr>
          <w:sz w:val="24"/>
          <w:szCs w:val="24"/>
        </w:rPr>
        <w:t> :</w:t>
      </w:r>
    </w:p>
    <w:p w14:paraId="63596C6B" w14:textId="41F51B1A" w:rsidR="00DB4C72" w:rsidRPr="00CC746B" w:rsidRDefault="00DB4C72" w:rsidP="00DB4C72">
      <w:pPr>
        <w:spacing w:after="240"/>
        <w:ind w:left="708"/>
        <w:jc w:val="both"/>
        <w:rPr>
          <w:i/>
          <w:iCs/>
          <w:sz w:val="24"/>
          <w:szCs w:val="24"/>
        </w:rPr>
      </w:pPr>
      <w:r w:rsidRPr="00CC746B">
        <w:rPr>
          <w:i/>
          <w:iCs/>
          <w:sz w:val="24"/>
          <w:szCs w:val="24"/>
        </w:rPr>
        <w:t>« </w:t>
      </w:r>
      <w:r w:rsidR="003C4BD7" w:rsidRPr="003C4BD7">
        <w:rPr>
          <w:i/>
          <w:iCs/>
          <w:sz w:val="24"/>
          <w:szCs w:val="24"/>
        </w:rPr>
        <w:t>Vous savez que le département du Cantal a la particularité d'être une montagne habitée. Nous sommes 145 000 habitants répartis sur la globalité du département. On a une densité de population aux alentours de 16 habitants au kilomètre carré, ce qui veut dire que vous en avez partout et donc il y a la nécessité d'avoir un maillage dense en termes de téléphonie. Et c'est vrai qu'avoir un pylône 4G, quatre opérateurs, ça devient essentiel.</w:t>
      </w:r>
      <w:r>
        <w:rPr>
          <w:i/>
          <w:iCs/>
          <w:sz w:val="24"/>
          <w:szCs w:val="24"/>
        </w:rPr>
        <w:t xml:space="preserve"> </w:t>
      </w:r>
      <w:r w:rsidRPr="00CC746B">
        <w:rPr>
          <w:i/>
          <w:iCs/>
          <w:sz w:val="24"/>
          <w:szCs w:val="24"/>
        </w:rPr>
        <w:t>»</w:t>
      </w:r>
    </w:p>
    <w:p w14:paraId="5A9976DB" w14:textId="457F2311" w:rsidR="00DB4C72" w:rsidRPr="00055018" w:rsidRDefault="00055018" w:rsidP="00DB4C72">
      <w:pPr>
        <w:spacing w:before="360" w:after="240"/>
        <w:jc w:val="both"/>
        <w:rPr>
          <w:sz w:val="24"/>
          <w:szCs w:val="24"/>
        </w:rPr>
      </w:pPr>
      <w:r w:rsidRPr="00055018">
        <w:rPr>
          <w:b/>
          <w:bCs/>
          <w:sz w:val="24"/>
          <w:szCs w:val="24"/>
        </w:rPr>
        <w:t xml:space="preserve">Vincent Descœur, </w:t>
      </w:r>
      <w:r w:rsidRPr="00055018">
        <w:rPr>
          <w:sz w:val="24"/>
          <w:szCs w:val="24"/>
        </w:rPr>
        <w:t>Député du Cantal</w:t>
      </w:r>
      <w:r w:rsidR="00DB4C72" w:rsidRPr="00055018">
        <w:rPr>
          <w:sz w:val="24"/>
          <w:szCs w:val="24"/>
        </w:rPr>
        <w:t> :</w:t>
      </w:r>
    </w:p>
    <w:p w14:paraId="4C719071" w14:textId="44C22136" w:rsidR="00DB4C72" w:rsidRPr="00CC746B" w:rsidRDefault="00DB4C72" w:rsidP="00DB4C72">
      <w:pPr>
        <w:spacing w:after="240"/>
        <w:ind w:left="708"/>
        <w:jc w:val="both"/>
        <w:rPr>
          <w:i/>
          <w:iCs/>
          <w:sz w:val="24"/>
          <w:szCs w:val="24"/>
        </w:rPr>
      </w:pPr>
      <w:r w:rsidRPr="00CC746B">
        <w:rPr>
          <w:i/>
          <w:iCs/>
          <w:sz w:val="24"/>
          <w:szCs w:val="24"/>
        </w:rPr>
        <w:t>« </w:t>
      </w:r>
      <w:r w:rsidR="003C4BD7" w:rsidRPr="003C4BD7">
        <w:rPr>
          <w:i/>
          <w:iCs/>
          <w:sz w:val="24"/>
          <w:szCs w:val="24"/>
        </w:rPr>
        <w:t>Et avec le New Deal, on peut maintenant faire en sorte que tous les sites de toutes les communes cantaliennes puissent, à terme, bénéficier de la 4G. C'est très important en termes d'attractivité et pour ça, il faut effectivement remercier tous ceux qui ont pris une part active et qui ont répondu finalement aux appels des collectivités. C'est vrai de l’État, c'est bien sûr aussi vrai des opérateurs</w:t>
      </w:r>
      <w:r w:rsidR="00352375">
        <w:rPr>
          <w:i/>
          <w:iCs/>
          <w:sz w:val="24"/>
          <w:szCs w:val="24"/>
        </w:rPr>
        <w:t>.</w:t>
      </w:r>
      <w:r>
        <w:rPr>
          <w:i/>
          <w:iCs/>
          <w:sz w:val="24"/>
          <w:szCs w:val="24"/>
        </w:rPr>
        <w:t xml:space="preserve"> </w:t>
      </w:r>
      <w:r w:rsidRPr="00CC746B">
        <w:rPr>
          <w:i/>
          <w:iCs/>
          <w:sz w:val="24"/>
          <w:szCs w:val="24"/>
        </w:rPr>
        <w:t>»</w:t>
      </w:r>
    </w:p>
    <w:p w14:paraId="6A459266" w14:textId="5F5379BB" w:rsidR="00CC746B" w:rsidRPr="00CC746B" w:rsidRDefault="00CC746B" w:rsidP="00774013">
      <w:pPr>
        <w:spacing w:before="360" w:after="240"/>
        <w:jc w:val="both"/>
        <w:rPr>
          <w:b/>
          <w:bCs/>
          <w:sz w:val="24"/>
          <w:szCs w:val="24"/>
        </w:rPr>
      </w:pPr>
      <w:r w:rsidRPr="00CC746B">
        <w:rPr>
          <w:b/>
          <w:bCs/>
          <w:sz w:val="24"/>
          <w:szCs w:val="24"/>
        </w:rPr>
        <w:lastRenderedPageBreak/>
        <w:t>Fin d</w:t>
      </w:r>
      <w:r w:rsidR="00B833CC">
        <w:rPr>
          <w:b/>
          <w:bCs/>
          <w:sz w:val="24"/>
          <w:szCs w:val="24"/>
        </w:rPr>
        <w:t>es interviews.</w:t>
      </w:r>
      <w:r w:rsidRPr="00CC746B">
        <w:rPr>
          <w:b/>
          <w:bCs/>
          <w:sz w:val="24"/>
          <w:szCs w:val="24"/>
        </w:rPr>
        <w:t xml:space="preserve"> Générique.</w:t>
      </w:r>
    </w:p>
    <w:p w14:paraId="0A0E5403" w14:textId="326DB05D" w:rsidR="00CC746B" w:rsidRPr="00CC746B" w:rsidRDefault="006333EC" w:rsidP="00CC746B">
      <w:pPr>
        <w:spacing w:after="240"/>
        <w:jc w:val="both"/>
        <w:rPr>
          <w:b/>
          <w:bCs/>
          <w:sz w:val="24"/>
          <w:szCs w:val="24"/>
        </w:rPr>
      </w:pPr>
      <w:r>
        <w:rPr>
          <w:b/>
          <w:bCs/>
          <w:sz w:val="24"/>
          <w:szCs w:val="24"/>
        </w:rPr>
        <w:t>Les opérateurs télécoms tiennent leurs engagements en accélérant les déploiements dans tous les territoires.</w:t>
      </w:r>
    </w:p>
    <w:p w14:paraId="4DC0C6C5" w14:textId="6FECD37E" w:rsidR="00CC746B" w:rsidRPr="00CC746B" w:rsidRDefault="00CC746B" w:rsidP="00CC746B">
      <w:pPr>
        <w:spacing w:after="240"/>
        <w:jc w:val="both"/>
        <w:rPr>
          <w:b/>
          <w:bCs/>
          <w:sz w:val="24"/>
          <w:szCs w:val="24"/>
        </w:rPr>
      </w:pPr>
      <w:r w:rsidRPr="00CC746B">
        <w:rPr>
          <w:b/>
          <w:bCs/>
          <w:sz w:val="24"/>
          <w:szCs w:val="24"/>
        </w:rPr>
        <w:t xml:space="preserve">Logos de la République Française (Liberté, </w:t>
      </w:r>
      <w:r w:rsidRPr="00CC746B">
        <w:rPr>
          <w:rFonts w:cstheme="minorHAnsi"/>
          <w:b/>
          <w:bCs/>
          <w:sz w:val="24"/>
          <w:szCs w:val="24"/>
        </w:rPr>
        <w:t>É</w:t>
      </w:r>
      <w:r w:rsidRPr="00CC746B">
        <w:rPr>
          <w:b/>
          <w:bCs/>
          <w:sz w:val="24"/>
          <w:szCs w:val="24"/>
        </w:rPr>
        <w:t>galité, Fraternité) et de la Fédération Française des Télécoms.</w:t>
      </w:r>
    </w:p>
    <w:sectPr w:rsidR="00CC746B" w:rsidRPr="00CC746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973A" w14:textId="77777777" w:rsidR="00053508" w:rsidRDefault="00053508" w:rsidP="00CC746B">
      <w:pPr>
        <w:spacing w:after="0" w:line="240" w:lineRule="auto"/>
      </w:pPr>
      <w:r>
        <w:separator/>
      </w:r>
    </w:p>
  </w:endnote>
  <w:endnote w:type="continuationSeparator" w:id="0">
    <w:p w14:paraId="2939AFA5" w14:textId="77777777" w:rsidR="00053508" w:rsidRDefault="00053508" w:rsidP="00CC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B2DD3" w14:textId="77777777" w:rsidR="00053508" w:rsidRDefault="00053508" w:rsidP="00CC746B">
      <w:pPr>
        <w:spacing w:after="0" w:line="240" w:lineRule="auto"/>
      </w:pPr>
      <w:r>
        <w:separator/>
      </w:r>
    </w:p>
  </w:footnote>
  <w:footnote w:type="continuationSeparator" w:id="0">
    <w:p w14:paraId="513390D0" w14:textId="77777777" w:rsidR="00053508" w:rsidRDefault="00053508" w:rsidP="00CC7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A35D" w14:textId="3A54B33A" w:rsidR="00CC746B" w:rsidRDefault="00CC746B" w:rsidP="00CC746B">
    <w:pPr>
      <w:pStyle w:val="En-tte"/>
      <w:jc w:val="center"/>
    </w:pPr>
    <w:r>
      <w:rPr>
        <w:noProof/>
      </w:rPr>
      <w:drawing>
        <wp:inline distT="0" distB="0" distL="0" distR="0" wp14:anchorId="5E6C7D14" wp14:editId="03074D46">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6B"/>
    <w:rsid w:val="00053508"/>
    <w:rsid w:val="00055018"/>
    <w:rsid w:val="000B1362"/>
    <w:rsid w:val="00120ED0"/>
    <w:rsid w:val="001230D0"/>
    <w:rsid w:val="0013387B"/>
    <w:rsid w:val="00134F38"/>
    <w:rsid w:val="00166767"/>
    <w:rsid w:val="00197C9D"/>
    <w:rsid w:val="001B0BEB"/>
    <w:rsid w:val="001C534E"/>
    <w:rsid w:val="001E2408"/>
    <w:rsid w:val="002145BB"/>
    <w:rsid w:val="00226E26"/>
    <w:rsid w:val="0023001D"/>
    <w:rsid w:val="00236CDA"/>
    <w:rsid w:val="002640C5"/>
    <w:rsid w:val="00273D9F"/>
    <w:rsid w:val="0028723A"/>
    <w:rsid w:val="002E70FD"/>
    <w:rsid w:val="00303873"/>
    <w:rsid w:val="003101FC"/>
    <w:rsid w:val="00352375"/>
    <w:rsid w:val="003826F9"/>
    <w:rsid w:val="003A1BBB"/>
    <w:rsid w:val="003C4BD7"/>
    <w:rsid w:val="003E61D3"/>
    <w:rsid w:val="003F1DF4"/>
    <w:rsid w:val="00426A57"/>
    <w:rsid w:val="00496EDB"/>
    <w:rsid w:val="004A3E3A"/>
    <w:rsid w:val="004B6975"/>
    <w:rsid w:val="004F5CF4"/>
    <w:rsid w:val="00510EFC"/>
    <w:rsid w:val="00564082"/>
    <w:rsid w:val="005733E6"/>
    <w:rsid w:val="005931A4"/>
    <w:rsid w:val="00593212"/>
    <w:rsid w:val="005E1019"/>
    <w:rsid w:val="006053EC"/>
    <w:rsid w:val="006333EC"/>
    <w:rsid w:val="00683477"/>
    <w:rsid w:val="006C332F"/>
    <w:rsid w:val="006D3EF8"/>
    <w:rsid w:val="006E78E9"/>
    <w:rsid w:val="00713D8F"/>
    <w:rsid w:val="00774013"/>
    <w:rsid w:val="007B1FB6"/>
    <w:rsid w:val="007B32D7"/>
    <w:rsid w:val="007D30A9"/>
    <w:rsid w:val="007E0F34"/>
    <w:rsid w:val="007F5370"/>
    <w:rsid w:val="00804C8C"/>
    <w:rsid w:val="00827737"/>
    <w:rsid w:val="00864247"/>
    <w:rsid w:val="008759A9"/>
    <w:rsid w:val="00877D88"/>
    <w:rsid w:val="00891294"/>
    <w:rsid w:val="008C189B"/>
    <w:rsid w:val="008C3D10"/>
    <w:rsid w:val="00935415"/>
    <w:rsid w:val="00935960"/>
    <w:rsid w:val="0093712B"/>
    <w:rsid w:val="009A5EAE"/>
    <w:rsid w:val="009C2737"/>
    <w:rsid w:val="009C68D9"/>
    <w:rsid w:val="009D4287"/>
    <w:rsid w:val="009E3EFB"/>
    <w:rsid w:val="00A13751"/>
    <w:rsid w:val="00A25588"/>
    <w:rsid w:val="00A556AA"/>
    <w:rsid w:val="00A96840"/>
    <w:rsid w:val="00AB1FC1"/>
    <w:rsid w:val="00AE77A9"/>
    <w:rsid w:val="00B072D2"/>
    <w:rsid w:val="00B23305"/>
    <w:rsid w:val="00B5507D"/>
    <w:rsid w:val="00B833CC"/>
    <w:rsid w:val="00C15254"/>
    <w:rsid w:val="00C53189"/>
    <w:rsid w:val="00C53DC9"/>
    <w:rsid w:val="00CA2841"/>
    <w:rsid w:val="00CC746B"/>
    <w:rsid w:val="00CE78A8"/>
    <w:rsid w:val="00CF75B4"/>
    <w:rsid w:val="00D400BA"/>
    <w:rsid w:val="00D90543"/>
    <w:rsid w:val="00DB4C72"/>
    <w:rsid w:val="00DD4C83"/>
    <w:rsid w:val="00DD5D98"/>
    <w:rsid w:val="00DE6943"/>
    <w:rsid w:val="00DF1826"/>
    <w:rsid w:val="00E249F2"/>
    <w:rsid w:val="00E9775E"/>
    <w:rsid w:val="00EE6316"/>
    <w:rsid w:val="00F55652"/>
    <w:rsid w:val="00F5671F"/>
    <w:rsid w:val="00F92BAB"/>
    <w:rsid w:val="00F97ED4"/>
    <w:rsid w:val="00FA6478"/>
    <w:rsid w:val="00FA6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4B2E"/>
  <w15:chartTrackingRefBased/>
  <w15:docId w15:val="{A63218B8-1571-422B-A8BF-C47FCE64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746B"/>
    <w:pPr>
      <w:tabs>
        <w:tab w:val="center" w:pos="4536"/>
        <w:tab w:val="right" w:pos="9072"/>
      </w:tabs>
      <w:spacing w:after="0" w:line="240" w:lineRule="auto"/>
    </w:pPr>
  </w:style>
  <w:style w:type="character" w:customStyle="1" w:styleId="En-tteCar">
    <w:name w:val="En-tête Car"/>
    <w:basedOn w:val="Policepardfaut"/>
    <w:link w:val="En-tte"/>
    <w:uiPriority w:val="99"/>
    <w:rsid w:val="00CC746B"/>
  </w:style>
  <w:style w:type="paragraph" w:styleId="Pieddepage">
    <w:name w:val="footer"/>
    <w:basedOn w:val="Normal"/>
    <w:link w:val="PieddepageCar"/>
    <w:uiPriority w:val="99"/>
    <w:unhideWhenUsed/>
    <w:rsid w:val="00CC7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46B"/>
  </w:style>
  <w:style w:type="character" w:styleId="lev">
    <w:name w:val="Strong"/>
    <w:basedOn w:val="Policepardfaut"/>
    <w:uiPriority w:val="22"/>
    <w:qFormat/>
    <w:rsid w:val="00134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6541">
      <w:bodyDiv w:val="1"/>
      <w:marLeft w:val="0"/>
      <w:marRight w:val="0"/>
      <w:marTop w:val="0"/>
      <w:marBottom w:val="0"/>
      <w:divBdr>
        <w:top w:val="none" w:sz="0" w:space="0" w:color="auto"/>
        <w:left w:val="none" w:sz="0" w:space="0" w:color="auto"/>
        <w:bottom w:val="none" w:sz="0" w:space="0" w:color="auto"/>
        <w:right w:val="none" w:sz="0" w:space="0" w:color="auto"/>
      </w:divBdr>
    </w:div>
    <w:div w:id="849875310">
      <w:bodyDiv w:val="1"/>
      <w:marLeft w:val="0"/>
      <w:marRight w:val="0"/>
      <w:marTop w:val="0"/>
      <w:marBottom w:val="0"/>
      <w:divBdr>
        <w:top w:val="none" w:sz="0" w:space="0" w:color="auto"/>
        <w:left w:val="none" w:sz="0" w:space="0" w:color="auto"/>
        <w:bottom w:val="none" w:sz="0" w:space="0" w:color="auto"/>
        <w:right w:val="none" w:sz="0" w:space="0" w:color="auto"/>
      </w:divBdr>
    </w:div>
    <w:div w:id="16235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E5656D5EF8F439F9DE0A63B413C97" ma:contentTypeVersion="11" ma:contentTypeDescription="Crée un document." ma:contentTypeScope="" ma:versionID="5d395fec6385af551fee1dc19b39ffc5">
  <xsd:schema xmlns:xsd="http://www.w3.org/2001/XMLSchema" xmlns:xs="http://www.w3.org/2001/XMLSchema" xmlns:p="http://schemas.microsoft.com/office/2006/metadata/properties" xmlns:ns2="b1e96a75-7782-4131-adb0-32512da3826d" targetNamespace="http://schemas.microsoft.com/office/2006/metadata/properties" ma:root="true" ma:fieldsID="6ae4f1c738a83076851600e420293490" ns2:_="">
    <xsd:import namespace="b1e96a75-7782-4131-adb0-32512da38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96a75-7782-4131-adb0-32512da38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7D6BA-816E-4825-900B-A08D72CAD1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A20ED4-D1CB-46A0-81EF-0F6819301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96a75-7782-4131-adb0-32512da38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935F6-C0B9-4298-A259-57ED789FA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465</Words>
  <Characters>2561</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93</cp:revision>
  <dcterms:created xsi:type="dcterms:W3CDTF">2020-08-28T15:11:00Z</dcterms:created>
  <dcterms:modified xsi:type="dcterms:W3CDTF">2021-09-01T14:54:00Z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0x010100E75E5656D5EF8F439F9DE0A63B413C97</vt:lpwstr>
  </property>
</Properties>
</file>