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3B131844" w:rsidR="00CC746B" w:rsidRDefault="00E41810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du t</w:t>
      </w:r>
      <w:r w:rsidRPr="00E41810">
        <w:rPr>
          <w:b/>
          <w:bCs/>
          <w:sz w:val="24"/>
          <w:szCs w:val="24"/>
        </w:rPr>
        <w:t xml:space="preserve">émoignage </w:t>
      </w:r>
      <w:r>
        <w:rPr>
          <w:b/>
          <w:bCs/>
          <w:sz w:val="24"/>
          <w:szCs w:val="24"/>
        </w:rPr>
        <w:t xml:space="preserve">vidéo </w:t>
      </w:r>
      <w:r w:rsidRPr="00E41810">
        <w:rPr>
          <w:b/>
          <w:bCs/>
          <w:sz w:val="24"/>
          <w:szCs w:val="24"/>
        </w:rPr>
        <w:t xml:space="preserve">de </w:t>
      </w:r>
      <w:r w:rsidR="0090459B" w:rsidRPr="0090459B">
        <w:rPr>
          <w:b/>
          <w:bCs/>
          <w:sz w:val="24"/>
          <w:szCs w:val="24"/>
        </w:rPr>
        <w:t>Sandrine Miallet, Productrice de fromages à Saint-Cernin (Ferme GAEC d'Anglards-le-Pommier)</w:t>
      </w:r>
      <w:r w:rsidRPr="00E41810">
        <w:rPr>
          <w:b/>
          <w:bCs/>
          <w:sz w:val="24"/>
          <w:szCs w:val="24"/>
        </w:rPr>
        <w:t>, à l'occasion de l'inauguration le 24 août 2021 du premier site 4G multi-opérateurs issu du dispositif de couverture ciblée du New Deal Mobile dans le département du Cantal à Saint-Cernin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4190D43A" w14:textId="77777777" w:rsidR="00244B08" w:rsidRDefault="009C2737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44B08" w:rsidRPr="00244B08">
        <w:rPr>
          <w:i/>
          <w:iCs/>
          <w:sz w:val="24"/>
          <w:szCs w:val="24"/>
        </w:rPr>
        <w:t>Je m'appelle Sandrine.</w:t>
      </w:r>
    </w:p>
    <w:p w14:paraId="6E3E4459" w14:textId="180F9433" w:rsidR="00244B08" w:rsidRPr="00244B08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Ici, on est à la ferme d'Anglards-le-Pommier,</w:t>
      </w:r>
      <w:r>
        <w:rPr>
          <w:i/>
          <w:iCs/>
          <w:sz w:val="24"/>
          <w:szCs w:val="24"/>
        </w:rPr>
        <w:t xml:space="preserve"> </w:t>
      </w:r>
      <w:r w:rsidRPr="00244B08">
        <w:rPr>
          <w:i/>
          <w:iCs/>
          <w:sz w:val="24"/>
          <w:szCs w:val="24"/>
        </w:rPr>
        <w:t>où on fait du Cantal et du Salers qui sont</w:t>
      </w:r>
      <w:r>
        <w:rPr>
          <w:i/>
          <w:iCs/>
          <w:sz w:val="24"/>
          <w:szCs w:val="24"/>
        </w:rPr>
        <w:t xml:space="preserve"> </w:t>
      </w:r>
      <w:r w:rsidRPr="00244B08">
        <w:rPr>
          <w:i/>
          <w:iCs/>
          <w:sz w:val="24"/>
          <w:szCs w:val="24"/>
        </w:rPr>
        <w:t xml:space="preserve">deux des AOP d'Auvergne. </w:t>
      </w:r>
    </w:p>
    <w:p w14:paraId="6AAF5EFD" w14:textId="31B1BDB3" w:rsidR="00244B08" w:rsidRPr="00244B08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Alors pour nous, l'arrivée de la 4G, ça va permettre à nos clients de nous retrouver sur Google Maps, par exemple.</w:t>
      </w:r>
    </w:p>
    <w:p w14:paraId="4A65285D" w14:textId="46613854" w:rsidR="00244B08" w:rsidRPr="00244B08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Et pour eux, ça sera plus facile d'arriver jusqu'à nous.</w:t>
      </w:r>
    </w:p>
    <w:p w14:paraId="3424C8F8" w14:textId="57B9C1FF" w:rsidR="00244B08" w:rsidRPr="00244B08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Et pour nous, ça va nous permettre de nous développer.</w:t>
      </w:r>
    </w:p>
    <w:p w14:paraId="1B0F2CDC" w14:textId="6217B764" w:rsidR="00244B08" w:rsidRPr="00244B08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Nous avons un terminal de paiement qui va pouvoir marcher beaucoup mieux</w:t>
      </w:r>
      <w:r>
        <w:rPr>
          <w:i/>
          <w:iCs/>
          <w:sz w:val="24"/>
          <w:szCs w:val="24"/>
        </w:rPr>
        <w:t xml:space="preserve"> </w:t>
      </w:r>
      <w:r w:rsidRPr="00244B08">
        <w:rPr>
          <w:i/>
          <w:iCs/>
          <w:sz w:val="24"/>
          <w:szCs w:val="24"/>
        </w:rPr>
        <w:t>que ce qui marchait jusque là et on va pouvoir accepter des paiements sans contact alors que jusque-là, on ne le faisait pas.</w:t>
      </w:r>
    </w:p>
    <w:p w14:paraId="7CE1D55A" w14:textId="42370DCD" w:rsidR="00244B08" w:rsidRPr="00244B08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Ça me permettra d'avoir les commandes en direct</w:t>
      </w:r>
      <w:r>
        <w:rPr>
          <w:i/>
          <w:iCs/>
          <w:sz w:val="24"/>
          <w:szCs w:val="24"/>
        </w:rPr>
        <w:t xml:space="preserve"> </w:t>
      </w:r>
      <w:r w:rsidRPr="00244B08">
        <w:rPr>
          <w:i/>
          <w:iCs/>
          <w:sz w:val="24"/>
          <w:szCs w:val="24"/>
        </w:rPr>
        <w:t xml:space="preserve">et d'être plus réactive au niveau de mes clients. </w:t>
      </w:r>
    </w:p>
    <w:p w14:paraId="7AD18C3B" w14:textId="37F48D3C" w:rsidR="009C2737" w:rsidRPr="00CC746B" w:rsidRDefault="00244B08" w:rsidP="00244B0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B08">
        <w:rPr>
          <w:i/>
          <w:iCs/>
          <w:sz w:val="24"/>
          <w:szCs w:val="24"/>
        </w:rPr>
        <w:t>S'il y avait un mot pour qualifier l'arrivée de la 4G chez nous, c'est l'innovation.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43E92E59" w:rsidR="00CC746B" w:rsidRPr="00CC746B" w:rsidRDefault="005960F0" w:rsidP="00CC746B">
      <w:pPr>
        <w:spacing w:after="240"/>
        <w:jc w:val="both"/>
        <w:rPr>
          <w:b/>
          <w:bCs/>
          <w:sz w:val="24"/>
          <w:szCs w:val="24"/>
        </w:rPr>
      </w:pPr>
      <w:r w:rsidRPr="005960F0"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44B08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960F0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045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41810"/>
    <w:rsid w:val="00EE6316"/>
    <w:rsid w:val="00F66867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2021-09-29T13:32:00Z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