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A0CE" w14:textId="77777777" w:rsidR="00E1654F" w:rsidRPr="00AF0B80" w:rsidRDefault="00383893">
      <w:pPr>
        <w:tabs>
          <w:tab w:val="left" w:pos="1460"/>
        </w:tabs>
        <w:spacing w:before="120" w:after="0"/>
        <w:jc w:val="both"/>
        <w:rPr>
          <w:rFonts w:ascii="Arial" w:eastAsia="Calibri" w:hAnsi="Arial" w:cs="Arial"/>
          <w:b/>
          <w:sz w:val="20"/>
          <w:szCs w:val="20"/>
          <w:shd w:val="clear" w:color="auto" w:fill="FFFFFF"/>
          <w:lang w:eastAsia="en-US"/>
        </w:rPr>
      </w:pPr>
      <w:r w:rsidRPr="00AF0B80">
        <w:rPr>
          <w:rFonts w:ascii="Arial" w:eastAsia="Calibri" w:hAnsi="Arial" w:cs="Arial"/>
          <w:b/>
          <w:sz w:val="20"/>
          <w:szCs w:val="20"/>
          <w:shd w:val="clear" w:color="auto" w:fill="FFFFFF"/>
          <w:lang w:eastAsia="en-US"/>
        </w:rPr>
        <w:t xml:space="preserve">Monsieur le Maire </w:t>
      </w:r>
      <w:r w:rsidRPr="00AF0B80">
        <w:rPr>
          <w:rFonts w:ascii="Arial" w:eastAsia="Calibri" w:hAnsi="Arial" w:cs="Arial"/>
          <w:b/>
          <w:sz w:val="20"/>
          <w:szCs w:val="20"/>
          <w:highlight w:val="yellow"/>
          <w:shd w:val="clear" w:color="auto" w:fill="FFFFFF"/>
          <w:lang w:eastAsia="en-US"/>
        </w:rPr>
        <w:t>XXX YYY</w:t>
      </w:r>
      <w:r w:rsidRPr="00AF0B80">
        <w:rPr>
          <w:rFonts w:ascii="Arial" w:eastAsia="Calibri" w:hAnsi="Arial" w:cs="Arial"/>
          <w:b/>
          <w:sz w:val="20"/>
          <w:szCs w:val="20"/>
          <w:shd w:val="clear" w:color="auto" w:fill="FFFFFF"/>
          <w:lang w:eastAsia="en-US"/>
        </w:rPr>
        <w:t>,</w:t>
      </w:r>
    </w:p>
    <w:p w14:paraId="218E0483" w14:textId="77777777" w:rsidR="00E1654F" w:rsidRPr="00AF0B80" w:rsidRDefault="00E1654F">
      <w:pPr>
        <w:tabs>
          <w:tab w:val="left" w:pos="5040"/>
          <w:tab w:val="left" w:pos="5580"/>
        </w:tabs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0265FBE" w14:textId="77777777" w:rsidR="00E1654F" w:rsidRPr="00AF0B80" w:rsidRDefault="00E1654F">
      <w:pPr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0B33E59A" w14:textId="77777777" w:rsidR="00E1654F" w:rsidRPr="00AF0B80" w:rsidRDefault="00E1654F">
      <w:pPr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60FBF5DF" w14:textId="77777777" w:rsidR="00E1654F" w:rsidRPr="00AF0B80" w:rsidRDefault="00383893">
      <w:pPr>
        <w:spacing w:after="0"/>
        <w:ind w:left="4332" w:firstLine="708"/>
        <w:jc w:val="right"/>
        <w:rPr>
          <w:rFonts w:ascii="Arial" w:eastAsia="Times New Roman" w:hAnsi="Arial" w:cs="Arial"/>
          <w:sz w:val="20"/>
          <w:szCs w:val="20"/>
          <w:lang w:eastAsia="en-US"/>
        </w:rPr>
      </w:pPr>
      <w:r w:rsidRPr="00AF0B80">
        <w:rPr>
          <w:rFonts w:ascii="Arial" w:eastAsia="Times New Roman" w:hAnsi="Arial" w:cs="Arial"/>
          <w:sz w:val="20"/>
          <w:szCs w:val="20"/>
          <w:lang w:eastAsia="en-US"/>
        </w:rPr>
        <w:t>Le [</w:t>
      </w:r>
      <w:r w:rsidRPr="00AF0B80">
        <w:rPr>
          <w:rFonts w:ascii="Arial" w:eastAsia="Times New Roman" w:hAnsi="Arial" w:cs="Arial"/>
          <w:sz w:val="20"/>
          <w:szCs w:val="20"/>
          <w:highlight w:val="yellow"/>
          <w:lang w:eastAsia="en-US"/>
        </w:rPr>
        <w:t>●</w:t>
      </w:r>
      <w:r w:rsidRPr="00AF0B80">
        <w:rPr>
          <w:rFonts w:ascii="Arial" w:eastAsia="Times New Roman" w:hAnsi="Arial" w:cs="Arial"/>
          <w:sz w:val="20"/>
          <w:szCs w:val="20"/>
          <w:lang w:eastAsia="en-US"/>
        </w:rPr>
        <w:t>] mois année</w:t>
      </w:r>
    </w:p>
    <w:p w14:paraId="3D145D4E" w14:textId="77777777" w:rsidR="00E1654F" w:rsidRPr="00AF0B80" w:rsidRDefault="00E1654F">
      <w:pPr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</w:p>
    <w:p w14:paraId="514C4563" w14:textId="77777777" w:rsidR="00E1654F" w:rsidRPr="00AF0B80" w:rsidRDefault="00E1654F">
      <w:pPr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</w:p>
    <w:p w14:paraId="760ECED0" w14:textId="77777777" w:rsidR="00E1654F" w:rsidRPr="00AF0B80" w:rsidRDefault="0038389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AF0B80">
        <w:rPr>
          <w:rFonts w:ascii="Arial" w:eastAsia="Times New Roman" w:hAnsi="Arial" w:cs="Arial"/>
          <w:sz w:val="20"/>
          <w:szCs w:val="20"/>
          <w:highlight w:val="yellow"/>
          <w:lang w:eastAsia="en-US"/>
        </w:rPr>
        <w:t>Madame, Monsieur</w:t>
      </w:r>
      <w:r w:rsidRPr="00AF0B80">
        <w:rPr>
          <w:rFonts w:ascii="Arial" w:eastAsia="Times New Roman" w:hAnsi="Arial" w:cs="Arial"/>
          <w:sz w:val="20"/>
          <w:szCs w:val="20"/>
          <w:lang w:eastAsia="en-US"/>
        </w:rPr>
        <w:t>,</w:t>
      </w:r>
    </w:p>
    <w:p w14:paraId="3120F853" w14:textId="77777777" w:rsidR="00E1654F" w:rsidRPr="00AF0B80" w:rsidRDefault="00E1654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8E35E3E" w14:textId="77777777" w:rsidR="00E1654F" w:rsidRPr="00AF0B80" w:rsidRDefault="00E1654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5A3656A" w14:textId="77777777" w:rsidR="0053229F" w:rsidRPr="00AF0B80" w:rsidRDefault="0038389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AF0B80">
        <w:rPr>
          <w:rFonts w:ascii="Arial" w:eastAsia="Times New Roman" w:hAnsi="Arial" w:cs="Arial"/>
          <w:sz w:val="20"/>
          <w:szCs w:val="20"/>
          <w:lang w:eastAsia="en-US"/>
        </w:rPr>
        <w:t>Sous l’impulsion du Plan France Très Haut Débit porté par l’État,</w:t>
      </w:r>
      <w:r w:rsidRPr="00AF0B80">
        <w:rPr>
          <w:rFonts w:ascii="Arial" w:hAnsi="Arial" w:cs="Arial"/>
          <w:sz w:val="20"/>
          <w:szCs w:val="20"/>
        </w:rPr>
        <w:t xml:space="preserve"> les collectivités territoriales et les opérateurs privés, avec l’appui de financements nationaux et européens, ont fait de </w:t>
      </w:r>
      <w:r w:rsidRPr="00AF0B80">
        <w:rPr>
          <w:rFonts w:ascii="Arial" w:eastAsia="Times New Roman" w:hAnsi="Arial" w:cs="Arial"/>
          <w:sz w:val="20"/>
          <w:szCs w:val="20"/>
          <w:lang w:eastAsia="en-US"/>
        </w:rPr>
        <w:t>la fibre optique  l’infrastructure fixe de référence partout sur le territoire</w:t>
      </w:r>
      <w:r w:rsidR="0053229F" w:rsidRPr="00AF0B80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087654C6" w14:textId="73C7B58E" w:rsidR="0053229F" w:rsidRPr="00AF0B80" w:rsidRDefault="005322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E9EEB6C" w14:textId="77777777" w:rsidR="00E1654F" w:rsidRPr="00AF0B80" w:rsidRDefault="0038389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AF0B80">
        <w:rPr>
          <w:rFonts w:ascii="Arial" w:eastAsia="Times New Roman" w:hAnsi="Arial" w:cs="Arial"/>
          <w:sz w:val="20"/>
          <w:szCs w:val="20"/>
          <w:lang w:eastAsia="en-US"/>
        </w:rPr>
        <w:t xml:space="preserve">Dans ce contexte, pour des raisons d’efficacité, de coûts, et d’impact sur l’environnement liés à l’entretien et au maintien de deux infrastructures fixes en parallèle, </w:t>
      </w:r>
      <w:r w:rsidRPr="00AF0B80">
        <w:rPr>
          <w:rFonts w:ascii="Arial" w:hAnsi="Arial" w:cs="Arial"/>
          <w:sz w:val="20"/>
          <w:szCs w:val="20"/>
        </w:rPr>
        <w:t>l’opérateur d’infrastructure propriétaire du réseau cuivre</w:t>
      </w:r>
      <w:r w:rsidRPr="00AF0B80">
        <w:rPr>
          <w:rFonts w:ascii="Arial" w:eastAsia="Times New Roman" w:hAnsi="Arial" w:cs="Arial"/>
          <w:sz w:val="20"/>
          <w:szCs w:val="20"/>
          <w:lang w:eastAsia="en-US"/>
        </w:rPr>
        <w:t xml:space="preserve"> a annoncé fin 2019, sa volonté de fermer progressivement ce réseau. </w:t>
      </w:r>
    </w:p>
    <w:p w14:paraId="71BA709D" w14:textId="77777777" w:rsidR="00E1654F" w:rsidRPr="00AF0B80" w:rsidRDefault="00E1654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187F23D5" w14:textId="77777777" w:rsidR="00E1654F" w:rsidRPr="00AF0B80" w:rsidRDefault="0038389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AF0B80">
        <w:rPr>
          <w:rFonts w:ascii="Arial" w:eastAsia="Times New Roman" w:hAnsi="Arial" w:cs="Arial"/>
          <w:sz w:val="20"/>
          <w:szCs w:val="20"/>
          <w:lang w:eastAsia="en-US"/>
        </w:rPr>
        <w:t xml:space="preserve">Ainsi, au plus tard </w:t>
      </w:r>
      <w:r w:rsidRPr="00AF0B80">
        <w:rPr>
          <w:rFonts w:ascii="Arial" w:hAnsi="Arial" w:cs="Arial"/>
          <w:b/>
          <w:color w:val="000000"/>
          <w:sz w:val="20"/>
          <w:szCs w:val="20"/>
        </w:rPr>
        <w:t xml:space="preserve">le </w:t>
      </w:r>
      <w:r w:rsidRPr="00AF0B80">
        <w:rPr>
          <w:rFonts w:ascii="Arial" w:hAnsi="Arial" w:cs="Arial"/>
          <w:b/>
          <w:color w:val="000000"/>
          <w:sz w:val="20"/>
          <w:szCs w:val="20"/>
          <w:highlight w:val="yellow"/>
        </w:rPr>
        <w:t>#date fermeture technique#</w:t>
      </w:r>
      <w:r w:rsidRPr="00AF0B80">
        <w:rPr>
          <w:rFonts w:ascii="Arial" w:hAnsi="Arial" w:cs="Arial"/>
          <w:bCs/>
          <w:color w:val="000000"/>
          <w:sz w:val="20"/>
          <w:szCs w:val="20"/>
        </w:rPr>
        <w:t xml:space="preserve">, ce sont tous les accès internet DSL et/ou les services de téléphonie fixe avec prise en T encore actifs sur ce réseau qui seront définitivement coupés sur notre commune. </w:t>
      </w:r>
    </w:p>
    <w:p w14:paraId="608E7253" w14:textId="77777777" w:rsidR="00E1654F" w:rsidRPr="00AF0B80" w:rsidRDefault="00E1654F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53C4D316" w14:textId="77777777" w:rsidR="00E1654F" w:rsidRPr="00AF0B80" w:rsidRDefault="00383893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F0B80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Si vous n’avez pas déjà migré vers le réseau fibre </w:t>
      </w:r>
      <w:r w:rsidRPr="00AF0B80">
        <w:rPr>
          <w:rFonts w:ascii="Arial" w:eastAsia="Times New Roman" w:hAnsi="Arial" w:cs="Arial"/>
          <w:bCs/>
          <w:sz w:val="20"/>
          <w:szCs w:val="20"/>
          <w:highlight w:val="yellow"/>
          <w:lang w:eastAsia="en-US"/>
        </w:rPr>
        <w:t>actuellement déployé / déployé</w:t>
      </w:r>
      <w:r w:rsidRPr="00AF0B80">
        <w:rPr>
          <w:rFonts w:ascii="Arial" w:eastAsia="Times New Roman" w:hAnsi="Arial" w:cs="Arial"/>
          <w:bCs/>
          <w:sz w:val="20"/>
          <w:szCs w:val="20"/>
          <w:lang w:eastAsia="en-US"/>
        </w:rPr>
        <w:t>, vous êtes concernés, que vous soyez un particulier, un service public, une association, un professionnel ou une entreprise</w:t>
      </w:r>
      <w:r w:rsidRPr="00AF0B80">
        <w:rPr>
          <w:rFonts w:ascii="Arial" w:hAnsi="Arial" w:cs="Arial"/>
          <w:bCs/>
          <w:color w:val="000000"/>
          <w:sz w:val="20"/>
          <w:szCs w:val="20"/>
        </w:rPr>
        <w:t xml:space="preserve">.  </w:t>
      </w:r>
    </w:p>
    <w:p w14:paraId="40E2D346" w14:textId="77777777" w:rsidR="00E1654F" w:rsidRPr="00AF0B80" w:rsidRDefault="00E1654F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58D00DED" w14:textId="4494DA2F" w:rsidR="00E1654F" w:rsidRPr="00AF0B80" w:rsidRDefault="00383893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F0B80">
        <w:rPr>
          <w:rFonts w:ascii="Arial" w:eastAsia="Times New Roman" w:hAnsi="Arial" w:cs="Arial"/>
          <w:bCs/>
          <w:sz w:val="20"/>
          <w:szCs w:val="20"/>
          <w:lang w:eastAsia="en-US"/>
        </w:rPr>
        <w:t>Afin</w:t>
      </w:r>
      <w:r w:rsidRPr="00AF0B80">
        <w:rPr>
          <w:rFonts w:ascii="Arial" w:hAnsi="Arial" w:cs="Arial"/>
          <w:bCs/>
          <w:color w:val="000000"/>
          <w:sz w:val="20"/>
          <w:szCs w:val="20"/>
        </w:rPr>
        <w:t xml:space="preserve"> de continuer à bénéficier de vos services (téléphonie fixe, Internet, TV, autres usages spécifiques…) sur ce réseau plus moderne</w:t>
      </w:r>
      <w:r w:rsidRPr="00AF0B80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, je vous invite, </w:t>
      </w:r>
      <w:r w:rsidRPr="00AF0B80">
        <w:rPr>
          <w:rFonts w:ascii="Arial" w:hAnsi="Arial" w:cs="Arial"/>
          <w:sz w:val="20"/>
          <w:szCs w:val="20"/>
        </w:rPr>
        <w:t>si cela n’est pas déjà fait, à vous rapprocher de votre opérateur télécom ou de tout autre opérateur télécom de votre choix</w:t>
      </w:r>
      <w:r w:rsidRPr="00AF0B80">
        <w:rPr>
          <w:rFonts w:ascii="Arial" w:eastAsia="Times New Roman" w:hAnsi="Arial" w:cs="Arial"/>
          <w:sz w:val="20"/>
          <w:szCs w:val="20"/>
          <w:lang w:eastAsia="en-US"/>
        </w:rPr>
        <w:t>.</w:t>
      </w:r>
      <w:r w:rsidRPr="00AF0B80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Sachez que vous pouvez choisir un abonnement ne concernant que la téléphonie fixe</w:t>
      </w:r>
      <w:r w:rsidR="00BD02F1" w:rsidRPr="00AF0B80">
        <w:rPr>
          <w:rFonts w:ascii="Arial" w:eastAsia="Times New Roman" w:hAnsi="Arial" w:cs="Arial"/>
          <w:bCs/>
          <w:color w:val="000000"/>
          <w:sz w:val="20"/>
          <w:szCs w:val="20"/>
          <w:lang w:eastAsia="en-US"/>
        </w:rPr>
        <w:t>, i</w:t>
      </w:r>
      <w:r w:rsidRPr="00AF0B80">
        <w:rPr>
          <w:rFonts w:ascii="Arial" w:eastAsia="Times New Roman" w:hAnsi="Arial" w:cs="Arial"/>
          <w:bCs/>
          <w:color w:val="000000"/>
          <w:sz w:val="20"/>
          <w:szCs w:val="20"/>
          <w:lang w:eastAsia="en-US"/>
        </w:rPr>
        <w:t xml:space="preserve">l n’est en effet pas obligatoire de s’abonner à </w:t>
      </w:r>
      <w:r w:rsidR="00AF0B80" w:rsidRPr="00AF0B80">
        <w:rPr>
          <w:rFonts w:ascii="Arial" w:eastAsia="Times New Roman" w:hAnsi="Arial" w:cs="Arial"/>
          <w:bCs/>
          <w:color w:val="000000"/>
          <w:sz w:val="20"/>
          <w:szCs w:val="20"/>
          <w:lang w:eastAsia="en-US"/>
        </w:rPr>
        <w:t>I</w:t>
      </w:r>
      <w:r w:rsidRPr="00AF0B80">
        <w:rPr>
          <w:rFonts w:ascii="Arial" w:eastAsia="Times New Roman" w:hAnsi="Arial" w:cs="Arial"/>
          <w:bCs/>
          <w:color w:val="000000"/>
          <w:sz w:val="20"/>
          <w:szCs w:val="20"/>
          <w:lang w:eastAsia="en-US"/>
        </w:rPr>
        <w:t>nternet et/ou à la télévision en ligne. V</w:t>
      </w:r>
      <w:r w:rsidRPr="00AF0B80">
        <w:rPr>
          <w:rFonts w:ascii="Arial" w:eastAsia="Times New Roman" w:hAnsi="Arial" w:cs="Arial"/>
          <w:bCs/>
          <w:sz w:val="20"/>
          <w:szCs w:val="20"/>
          <w:lang w:eastAsia="en-US"/>
        </w:rPr>
        <w:t>ous pouvez donc librement choisir parmi les offres de plusieurs op</w:t>
      </w:r>
      <w:r w:rsidRPr="00AF0B80">
        <w:rPr>
          <w:rFonts w:ascii="Arial" w:hAnsi="Arial" w:cs="Arial"/>
          <w:sz w:val="20"/>
          <w:szCs w:val="20"/>
        </w:rPr>
        <w:t>érateurs le service le plus adapté à vos besoins et le tarif d'abonnement le plus avantageux</w:t>
      </w:r>
      <w:r w:rsidRPr="00AF0B80">
        <w:rPr>
          <w:rFonts w:ascii="Arial" w:eastAsia="Times New Roman" w:hAnsi="Arial" w:cs="Arial"/>
          <w:bCs/>
          <w:color w:val="000000"/>
          <w:sz w:val="20"/>
          <w:szCs w:val="20"/>
          <w:lang w:eastAsia="en-US"/>
        </w:rPr>
        <w:t>.</w:t>
      </w:r>
    </w:p>
    <w:p w14:paraId="40B333B6" w14:textId="77777777" w:rsidR="00E1654F" w:rsidRPr="00AF0B80" w:rsidRDefault="00E1654F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35D39533" w14:textId="77777777" w:rsidR="00E1654F" w:rsidRPr="00AF0B80" w:rsidRDefault="0038389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AF0B80">
        <w:rPr>
          <w:rFonts w:ascii="Arial" w:eastAsia="Times New Roman" w:hAnsi="Arial" w:cs="Arial"/>
          <w:sz w:val="20"/>
          <w:szCs w:val="20"/>
          <w:lang w:eastAsia="en-US"/>
        </w:rPr>
        <w:t xml:space="preserve">Pour répondre à vos interrogations, la Fédération Française des Télécoms a mis à disposition sur son site Internet une plaquette pédagogique, une infographie, des articles explicatifs ainsi qu’une foire aux questions : </w:t>
      </w:r>
      <w:hyperlink r:id="rId10">
        <w:r w:rsidRPr="00AF0B80">
          <w:rPr>
            <w:rStyle w:val="Lienhypertexte"/>
            <w:rFonts w:ascii="Arial" w:eastAsia="Times New Roman" w:hAnsi="Arial" w:cs="Arial"/>
            <w:sz w:val="20"/>
            <w:szCs w:val="20"/>
            <w:lang w:eastAsia="en-US"/>
          </w:rPr>
          <w:t>https://www.fftelecoms.org/categories/fin-du-cuivre/</w:t>
        </w:r>
      </w:hyperlink>
      <w:r w:rsidRPr="00AF0B80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110F9554" w14:textId="77777777" w:rsidR="00E1654F" w:rsidRPr="00AF0B80" w:rsidRDefault="00E1654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1DE07C27" w14:textId="77777777" w:rsidR="00E1654F" w:rsidRPr="00AF0B80" w:rsidRDefault="0038389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AF0B80">
        <w:rPr>
          <w:rFonts w:ascii="Arial" w:eastAsia="Times New Roman" w:hAnsi="Arial" w:cs="Arial"/>
          <w:bCs/>
          <w:sz w:val="20"/>
          <w:szCs w:val="20"/>
          <w:lang w:eastAsia="en-US"/>
        </w:rPr>
        <w:t>Je vous invite également à la plus grande vigilance sur des démarchages commerciaux abusifs. Si vous avez connaissance de pratiques suspectes, n’hésitez pas à les signaler à la mairie.</w:t>
      </w:r>
    </w:p>
    <w:p w14:paraId="6D70AFB8" w14:textId="77777777" w:rsidR="00AF0B80" w:rsidRPr="00AF0B80" w:rsidRDefault="00AF0B80">
      <w:pPr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</w:p>
    <w:p w14:paraId="4807A654" w14:textId="222480DF" w:rsidR="00E1654F" w:rsidRPr="00AF0B80" w:rsidRDefault="00AF0B80">
      <w:pPr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en-US"/>
        </w:rPr>
      </w:pPr>
      <w:r w:rsidRPr="00AF0B80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en-US"/>
        </w:rPr>
        <w:t>[En option, si le courrier sert aussi d’invitation à une réunion publique d’information]</w:t>
      </w:r>
    </w:p>
    <w:p w14:paraId="4FBA9D5C" w14:textId="77777777" w:rsidR="00AF0B80" w:rsidRPr="00AF0B80" w:rsidRDefault="00AF0B80">
      <w:pPr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en-US"/>
        </w:rPr>
      </w:pPr>
    </w:p>
    <w:p w14:paraId="6884CD43" w14:textId="77777777" w:rsidR="00E1654F" w:rsidRPr="00AF0B80" w:rsidRDefault="00383893">
      <w:pPr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en-US"/>
        </w:rPr>
      </w:pPr>
      <w:r w:rsidRPr="00AF0B80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en-US"/>
        </w:rPr>
        <w:t>Enfin, pour vous accompagner dans cette transition au plus près et pour répondre à toutes vos questions, j’ai le plaisir de vous convier à une réunion publique d’information que nous organisons avec tous les opérateurs télécoms et qui se tiendra :</w:t>
      </w:r>
    </w:p>
    <w:p w14:paraId="49C380FF" w14:textId="77777777" w:rsidR="00E1654F" w:rsidRPr="00AF0B80" w:rsidRDefault="00E1654F">
      <w:pPr>
        <w:spacing w:after="0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en-US"/>
        </w:rPr>
      </w:pPr>
    </w:p>
    <w:p w14:paraId="6C388190" w14:textId="77777777" w:rsidR="00E1654F" w:rsidRPr="00AF0B80" w:rsidRDefault="00383893">
      <w:pPr>
        <w:spacing w:after="0"/>
        <w:contextualSpacing/>
        <w:jc w:val="center"/>
        <w:rPr>
          <w:rFonts w:ascii="Arial" w:hAnsi="Arial" w:cs="Arial"/>
          <w:b/>
          <w:i/>
          <w:iCs/>
          <w:sz w:val="20"/>
          <w:szCs w:val="20"/>
          <w:highlight w:val="yellow"/>
        </w:rPr>
      </w:pPr>
      <w:r w:rsidRPr="00AF0B80">
        <w:rPr>
          <w:rFonts w:ascii="Arial" w:hAnsi="Arial" w:cs="Arial"/>
          <w:b/>
          <w:i/>
          <w:iCs/>
          <w:sz w:val="20"/>
          <w:szCs w:val="20"/>
          <w:highlight w:val="yellow"/>
        </w:rPr>
        <w:t>XXX</w:t>
      </w:r>
    </w:p>
    <w:p w14:paraId="4ECF63BA" w14:textId="77777777" w:rsidR="00E1654F" w:rsidRPr="00AF0B80" w:rsidRDefault="00E1654F">
      <w:pPr>
        <w:spacing w:after="0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highlight w:val="yellow"/>
        </w:rPr>
      </w:pPr>
    </w:p>
    <w:p w14:paraId="0531BE80" w14:textId="77777777" w:rsidR="00E1654F" w:rsidRPr="00AF0B80" w:rsidRDefault="00383893">
      <w:pPr>
        <w:spacing w:after="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AF0B80">
        <w:rPr>
          <w:rFonts w:ascii="Arial" w:hAnsi="Arial" w:cs="Arial"/>
          <w:bCs/>
          <w:i/>
          <w:iCs/>
          <w:color w:val="000000"/>
          <w:sz w:val="20"/>
          <w:szCs w:val="20"/>
          <w:highlight w:val="yellow"/>
        </w:rPr>
        <w:t>Nous espérons vous accueillir nombreuses et nombreux à cet événement.</w:t>
      </w:r>
      <w:r w:rsidRPr="00AF0B80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</w:p>
    <w:p w14:paraId="6065E580" w14:textId="77777777" w:rsidR="00E1654F" w:rsidRPr="00AF0B80" w:rsidRDefault="00E1654F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02257C3" w14:textId="77777777" w:rsidR="00E1654F" w:rsidRPr="00AF0B80" w:rsidRDefault="0038389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AF0B80">
        <w:rPr>
          <w:rFonts w:ascii="Arial" w:eastAsia="Times New Roman" w:hAnsi="Arial" w:cs="Arial"/>
          <w:sz w:val="20"/>
          <w:szCs w:val="20"/>
          <w:lang w:eastAsia="en-US"/>
        </w:rPr>
        <w:t xml:space="preserve">Je vous prie d’agréer, Madame / Monsieur, l’expression de ma considération distinguée. </w:t>
      </w:r>
    </w:p>
    <w:p w14:paraId="008D9BC6" w14:textId="77777777" w:rsidR="00E1654F" w:rsidRPr="00AF0B80" w:rsidRDefault="00E1654F">
      <w:pPr>
        <w:spacing w:after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6560849F" w14:textId="77777777" w:rsidR="00E1654F" w:rsidRPr="00AF0B80" w:rsidRDefault="00383893">
      <w:pPr>
        <w:spacing w:after="0"/>
        <w:ind w:left="623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F0B80">
        <w:rPr>
          <w:rFonts w:ascii="Arial" w:eastAsia="Calibri" w:hAnsi="Arial" w:cs="Arial"/>
          <w:bCs/>
          <w:sz w:val="20"/>
          <w:szCs w:val="20"/>
          <w:lang w:eastAsia="en-US"/>
        </w:rPr>
        <w:t>[</w:t>
      </w:r>
      <w:r w:rsidRPr="00AF0B80">
        <w:rPr>
          <w:rFonts w:ascii="Arial" w:eastAsia="Calibri" w:hAnsi="Arial" w:cs="Arial"/>
          <w:bCs/>
          <w:sz w:val="20"/>
          <w:szCs w:val="20"/>
          <w:highlight w:val="yellow"/>
          <w:lang w:eastAsia="en-US"/>
        </w:rPr>
        <w:t>Signature du maire</w:t>
      </w:r>
      <w:r w:rsidRPr="00AF0B80">
        <w:rPr>
          <w:rFonts w:ascii="Arial" w:eastAsia="Calibri" w:hAnsi="Arial" w:cs="Arial"/>
          <w:bCs/>
          <w:sz w:val="20"/>
          <w:szCs w:val="20"/>
          <w:lang w:eastAsia="en-US"/>
        </w:rPr>
        <w:t>]</w:t>
      </w:r>
    </w:p>
    <w:sectPr w:rsidR="00E1654F" w:rsidRPr="00AF0B80">
      <w:headerReference w:type="default" r:id="rId11"/>
      <w:pgSz w:w="11906" w:h="16838"/>
      <w:pgMar w:top="1418" w:right="1418" w:bottom="1418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E922" w14:textId="77777777" w:rsidR="00135585" w:rsidRDefault="00135585">
      <w:pPr>
        <w:spacing w:after="0" w:line="240" w:lineRule="auto"/>
      </w:pPr>
      <w:r>
        <w:separator/>
      </w:r>
    </w:p>
  </w:endnote>
  <w:endnote w:type="continuationSeparator" w:id="0">
    <w:p w14:paraId="33C10AAE" w14:textId="77777777" w:rsidR="00135585" w:rsidRDefault="0013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12A5" w14:textId="77777777" w:rsidR="00135585" w:rsidRDefault="00135585">
      <w:pPr>
        <w:spacing w:after="0" w:line="240" w:lineRule="auto"/>
      </w:pPr>
      <w:r>
        <w:separator/>
      </w:r>
    </w:p>
  </w:footnote>
  <w:footnote w:type="continuationSeparator" w:id="0">
    <w:p w14:paraId="143E939E" w14:textId="77777777" w:rsidR="00135585" w:rsidRDefault="0013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2D90" w14:textId="77777777" w:rsidR="00E1654F" w:rsidRDefault="00383893">
    <w:pPr>
      <w:pStyle w:val="En-tte"/>
      <w:jc w:val="center"/>
      <w:rPr>
        <w:b/>
        <w:bCs/>
        <w:i/>
        <w:iCs/>
      </w:rPr>
    </w:pPr>
    <w:r>
      <w:rPr>
        <w:b/>
        <w:bCs/>
        <w:i/>
        <w:iCs/>
        <w:highlight w:val="yellow"/>
      </w:rPr>
      <w:t>[</w:t>
    </w:r>
    <w:proofErr w:type="gramStart"/>
    <w:r>
      <w:rPr>
        <w:b/>
        <w:bCs/>
        <w:i/>
        <w:iCs/>
        <w:highlight w:val="yellow"/>
      </w:rPr>
      <w:t>en</w:t>
    </w:r>
    <w:proofErr w:type="gramEnd"/>
    <w:r>
      <w:rPr>
        <w:b/>
        <w:bCs/>
        <w:i/>
        <w:iCs/>
        <w:highlight w:val="yellow"/>
      </w:rPr>
      <w:t>-tête avec logo de la Mairie]</w:t>
    </w:r>
  </w:p>
  <w:p w14:paraId="4F96E6C5" w14:textId="77777777" w:rsidR="00E1654F" w:rsidRDefault="00E1654F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4F"/>
    <w:rsid w:val="00135585"/>
    <w:rsid w:val="00383893"/>
    <w:rsid w:val="0053229F"/>
    <w:rsid w:val="00AF0B80"/>
    <w:rsid w:val="00B70066"/>
    <w:rsid w:val="00BD02F1"/>
    <w:rsid w:val="00E1654F"/>
    <w:rsid w:val="00F2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37C20"/>
  <w15:docId w15:val="{9BF18F9A-CF0C-0B4D-94D0-5765FDE6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sid w:val="00A31F0F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31F0F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31F0F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31F0F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qFormat/>
    <w:rsid w:val="00D5015F"/>
  </w:style>
  <w:style w:type="character" w:customStyle="1" w:styleId="PieddepageCar">
    <w:name w:val="Pied de page Car"/>
    <w:basedOn w:val="Policepardfaut"/>
    <w:link w:val="Pieddepage"/>
    <w:uiPriority w:val="99"/>
    <w:qFormat/>
    <w:rsid w:val="00D5015F"/>
  </w:style>
  <w:style w:type="character" w:styleId="Lienhypertexte">
    <w:name w:val="Hyperlink"/>
    <w:basedOn w:val="Policepardfaut"/>
    <w:uiPriority w:val="99"/>
    <w:unhideWhenUsed/>
    <w:rsid w:val="00DF3B5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DF3B53"/>
    <w:rPr>
      <w:color w:val="605E5C"/>
      <w:shd w:val="clear" w:color="auto" w:fill="E1DFDD"/>
    </w:rPr>
  </w:style>
  <w:style w:type="character" w:styleId="Numrodeligne">
    <w:name w:val="line number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31F0F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A31F0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31F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D5015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5015F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uiPriority w:val="1"/>
    <w:qFormat/>
    <w:rsid w:val="007E5A9C"/>
  </w:style>
  <w:style w:type="paragraph" w:styleId="Rvision">
    <w:name w:val="Revision"/>
    <w:uiPriority w:val="99"/>
    <w:semiHidden/>
    <w:qFormat/>
    <w:rsid w:val="00937C43"/>
  </w:style>
  <w:style w:type="paragraph" w:styleId="Paragraphedeliste">
    <w:name w:val="List Paragraph"/>
    <w:basedOn w:val="Normal"/>
    <w:uiPriority w:val="34"/>
    <w:qFormat/>
    <w:rsid w:val="0005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ftelecoms.org/categories/fin-du-cuivr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7E26F7406FA4F8ADCB120137FADB6" ma:contentTypeVersion="13" ma:contentTypeDescription="Crée un document." ma:contentTypeScope="" ma:versionID="97f5c72296de9c70251c08c1f7e3c107">
  <xsd:schema xmlns:xsd="http://www.w3.org/2001/XMLSchema" xmlns:xs="http://www.w3.org/2001/XMLSchema" xmlns:p="http://schemas.microsoft.com/office/2006/metadata/properties" xmlns:ns2="90a5a28b-2490-4fe1-98a6-696486e7f2a0" xmlns:ns3="b54fc26d-d2eb-4d83-8877-3e0fb90cf814" targetNamespace="http://schemas.microsoft.com/office/2006/metadata/properties" ma:root="true" ma:fieldsID="e65b26309d4a238e63f64d50898d8c22" ns2:_="" ns3:_="">
    <xsd:import namespace="90a5a28b-2490-4fe1-98a6-696486e7f2a0"/>
    <xsd:import namespace="b54fc26d-d2eb-4d83-8877-3e0fb90cf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a28b-2490-4fe1-98a6-696486e7f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a8976df-9c6d-4c47-88b7-85635e50f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fc26d-d2eb-4d83-8877-3e0fb90cf8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657db4-9bba-48fa-a734-501dbbdd44ca}" ma:internalName="TaxCatchAll" ma:showField="CatchAllData" ma:web="b54fc26d-d2eb-4d83-8877-3e0fb90cf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fc26d-d2eb-4d83-8877-3e0fb90cf814" xsi:nil="true"/>
    <lcf76f155ced4ddcb4097134ff3c332f xmlns="90a5a28b-2490-4fe1-98a6-696486e7f2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DEA04-24A9-4623-A6B9-C74B364D3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E346F-2534-4336-B647-48221F1510C0}"/>
</file>

<file path=customXml/itemProps3.xml><?xml version="1.0" encoding="utf-8"?>
<ds:datastoreItem xmlns:ds="http://schemas.openxmlformats.org/officeDocument/2006/customXml" ds:itemID="{B51F6E45-2F64-4697-93C3-232F03240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E89C8-C8A8-481E-AE61-46953D96DBC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20b02c90-f61a-4ff3-b57a-62d447ba8ba3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LEBESGUE Caroline DO/DOSE</dc:creator>
  <dc:description/>
  <cp:lastModifiedBy>GRIFFITHS Pierre Francois DTSI/PIC</cp:lastModifiedBy>
  <cp:revision>2</cp:revision>
  <cp:lastPrinted>2021-10-14T14:04:00Z</cp:lastPrinted>
  <dcterms:created xsi:type="dcterms:W3CDTF">2023-03-24T18:39:00Z</dcterms:created>
  <dcterms:modified xsi:type="dcterms:W3CDTF">2023-03-24T18:39:00Z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0x010100BD77E26F7406FA4F8ADCB120137FADB6</vt:lpwstr>
  </property>
  <property fmtid="{D5CDD505-2E9C-101B-9397-08002B2CF9AE}" pid="3" name="MSIP_Label_07222825-62ea-40f3-96b5-5375c07996e2_ActionId">
    <vt:lpwstr>0241218a-c69c-4746-99e4-71e92419294f</vt:lpwstr>
  </property>
  <property fmtid="{D5CDD505-2E9C-101B-9397-08002B2CF9AE}" pid="4" name="MSIP_Label_07222825-62ea-40f3-96b5-5375c07996e2_ContentBits">
    <vt:lpwstr>0</vt:lpwstr>
  </property>
  <property fmtid="{D5CDD505-2E9C-101B-9397-08002B2CF9AE}" pid="5" name="MSIP_Label_07222825-62ea-40f3-96b5-5375c07996e2_Enabled">
    <vt:lpwstr>true</vt:lpwstr>
  </property>
  <property fmtid="{D5CDD505-2E9C-101B-9397-08002B2CF9AE}" pid="6" name="MSIP_Label_07222825-62ea-40f3-96b5-5375c07996e2_Method">
    <vt:lpwstr>Privileged</vt:lpwstr>
  </property>
  <property fmtid="{D5CDD505-2E9C-101B-9397-08002B2CF9AE}" pid="7" name="MSIP_Label_07222825-62ea-40f3-96b5-5375c07996e2_Name">
    <vt:lpwstr>unrestricted_parent.2</vt:lpwstr>
  </property>
  <property fmtid="{D5CDD505-2E9C-101B-9397-08002B2CF9AE}" pid="8" name="MSIP_Label_07222825-62ea-40f3-96b5-5375c07996e2_SetDate">
    <vt:lpwstr>2022-01-31T13:37:19Z</vt:lpwstr>
  </property>
  <property fmtid="{D5CDD505-2E9C-101B-9397-08002B2CF9AE}" pid="9" name="MSIP_Label_07222825-62ea-40f3-96b5-5375c07996e2_SiteId">
    <vt:lpwstr>90c7a20a-f34b-40bf-bc48-b9253b6f5d20</vt:lpwstr>
  </property>
  <property fmtid="{D5CDD505-2E9C-101B-9397-08002B2CF9AE}" pid="10" name="_NewReviewCycle">
    <vt:lpwstr/>
  </property>
</Properties>
</file>